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0F992" w14:textId="77777777" w:rsidR="00693DAA" w:rsidRPr="00693DAA" w:rsidRDefault="00E92C2A" w:rsidP="00693DAA">
      <w:pPr>
        <w:tabs>
          <w:tab w:val="left" w:pos="6324"/>
        </w:tabs>
        <w:spacing w:line="240" w:lineRule="auto"/>
        <w:rPr>
          <w:b/>
          <w:sz w:val="56"/>
          <w:szCs w:val="56"/>
        </w:rPr>
      </w:pPr>
      <w:r w:rsidRPr="00693DAA">
        <w:rPr>
          <w:b/>
          <w:sz w:val="56"/>
          <w:szCs w:val="56"/>
        </w:rPr>
        <w:t>Gu</w:t>
      </w:r>
      <w:r w:rsidR="007D7C81" w:rsidRPr="00693DAA">
        <w:rPr>
          <w:b/>
          <w:sz w:val="56"/>
          <w:szCs w:val="56"/>
        </w:rPr>
        <w:t>e</w:t>
      </w:r>
      <w:r w:rsidR="00AA4044" w:rsidRPr="00693DAA">
        <w:rPr>
          <w:b/>
          <w:sz w:val="56"/>
          <w:szCs w:val="56"/>
        </w:rPr>
        <w:t>r</w:t>
      </w:r>
      <w:r w:rsidR="00304E57" w:rsidRPr="00693DAA">
        <w:rPr>
          <w:b/>
          <w:sz w:val="56"/>
          <w:szCs w:val="56"/>
        </w:rPr>
        <w:t>illa Innovation</w:t>
      </w:r>
      <w:r w:rsidR="00693DAA">
        <w:rPr>
          <w:b/>
          <w:sz w:val="56"/>
          <w:szCs w:val="56"/>
        </w:rPr>
        <w:tab/>
      </w:r>
      <w:r w:rsidR="00693DAA">
        <w:rPr>
          <w:b/>
          <w:sz w:val="56"/>
          <w:szCs w:val="56"/>
        </w:rPr>
        <w:tab/>
        <w:t xml:space="preserve">                  </w:t>
      </w:r>
      <w:r w:rsidR="00693DAA" w:rsidRPr="00807CDF">
        <w:rPr>
          <w:sz w:val="38"/>
          <w:szCs w:val="38"/>
        </w:rPr>
        <w:t>Alte</w:t>
      </w:r>
      <w:r w:rsidR="00807CDF" w:rsidRPr="00807CDF">
        <w:rPr>
          <w:sz w:val="38"/>
          <w:szCs w:val="38"/>
        </w:rPr>
        <w:t xml:space="preserve"> Regeln brechen, um Märkte zu bestimmen</w:t>
      </w:r>
    </w:p>
    <w:p w14:paraId="0F2322B2" w14:textId="77777777" w:rsidR="00E92C2A" w:rsidRDefault="00E92C2A" w:rsidP="00E92C2A">
      <w:pPr>
        <w:tabs>
          <w:tab w:val="left" w:pos="6324"/>
        </w:tabs>
        <w:spacing w:line="240" w:lineRule="auto"/>
        <w:rPr>
          <w:b/>
          <w:sz w:val="24"/>
          <w:szCs w:val="52"/>
        </w:rPr>
      </w:pPr>
    </w:p>
    <w:p w14:paraId="51F6B32C" w14:textId="77777777" w:rsidR="00693DAA" w:rsidRPr="00BE1D21" w:rsidRDefault="00693DAA" w:rsidP="00BE1D21">
      <w:pPr>
        <w:tabs>
          <w:tab w:val="left" w:pos="6324"/>
        </w:tabs>
        <w:jc w:val="both"/>
        <w:rPr>
          <w:b/>
          <w:sz w:val="24"/>
          <w:szCs w:val="52"/>
        </w:rPr>
      </w:pPr>
      <w:r>
        <w:rPr>
          <w:b/>
          <w:sz w:val="24"/>
          <w:szCs w:val="52"/>
        </w:rPr>
        <w:t xml:space="preserve">Was steckt hinter dem </w:t>
      </w:r>
      <w:r w:rsidR="00BE011D">
        <w:rPr>
          <w:b/>
          <w:sz w:val="24"/>
          <w:szCs w:val="52"/>
        </w:rPr>
        <w:t>kämpferischen</w:t>
      </w:r>
      <w:r>
        <w:rPr>
          <w:b/>
          <w:sz w:val="24"/>
          <w:szCs w:val="52"/>
        </w:rPr>
        <w:t xml:space="preserve"> Begriff „Guerilla Innovation“ der beiden Querdenker Jörg Gembrys und Dr. Gordon Lueckel? Sie antworten</w:t>
      </w:r>
      <w:r w:rsidR="00594221">
        <w:rPr>
          <w:b/>
          <w:sz w:val="24"/>
          <w:szCs w:val="52"/>
        </w:rPr>
        <w:t xml:space="preserve"> ganz simpel</w:t>
      </w:r>
      <w:r>
        <w:rPr>
          <w:b/>
          <w:sz w:val="24"/>
          <w:szCs w:val="52"/>
        </w:rPr>
        <w:t>: „</w:t>
      </w:r>
      <w:proofErr w:type="spellStart"/>
      <w:r>
        <w:rPr>
          <w:b/>
          <w:sz w:val="24"/>
          <w:szCs w:val="52"/>
        </w:rPr>
        <w:t>Breaking</w:t>
      </w:r>
      <w:proofErr w:type="spellEnd"/>
      <w:r>
        <w:rPr>
          <w:b/>
          <w:sz w:val="24"/>
          <w:szCs w:val="52"/>
        </w:rPr>
        <w:t xml:space="preserve"> </w:t>
      </w:r>
      <w:proofErr w:type="spellStart"/>
      <w:r>
        <w:rPr>
          <w:b/>
          <w:sz w:val="24"/>
          <w:szCs w:val="52"/>
        </w:rPr>
        <w:t>the</w:t>
      </w:r>
      <w:proofErr w:type="spellEnd"/>
      <w:r>
        <w:rPr>
          <w:b/>
          <w:sz w:val="24"/>
          <w:szCs w:val="52"/>
        </w:rPr>
        <w:t xml:space="preserve"> </w:t>
      </w:r>
      <w:proofErr w:type="spellStart"/>
      <w:r>
        <w:rPr>
          <w:b/>
          <w:sz w:val="24"/>
          <w:szCs w:val="52"/>
        </w:rPr>
        <w:t>rules</w:t>
      </w:r>
      <w:proofErr w:type="spellEnd"/>
      <w:r>
        <w:rPr>
          <w:b/>
          <w:sz w:val="24"/>
          <w:szCs w:val="52"/>
        </w:rPr>
        <w:t>“! Was macht ein „Guerilla Innovator“ wirklich anders? Und: Lässt sich das Konzept mit Erfolg auf jede Unternehmensgröße anwenden?</w:t>
      </w:r>
    </w:p>
    <w:p w14:paraId="004474C8" w14:textId="77777777" w:rsidR="00BE1D21" w:rsidRDefault="00693DAA" w:rsidP="00BE011D">
      <w:pPr>
        <w:jc w:val="both"/>
        <w:rPr>
          <w:sz w:val="24"/>
          <w:szCs w:val="30"/>
        </w:rPr>
      </w:pPr>
      <w:r>
        <w:rPr>
          <w:sz w:val="24"/>
          <w:szCs w:val="30"/>
        </w:rPr>
        <w:t>Kreative Ideen, die zu Innovationen führen sind der Treibstoff j</w:t>
      </w:r>
      <w:r w:rsidR="00392ABC">
        <w:rPr>
          <w:sz w:val="24"/>
          <w:szCs w:val="30"/>
        </w:rPr>
        <w:t xml:space="preserve">edes Unternehmens. Unternehmer wissen, dass sie </w:t>
      </w:r>
      <w:r w:rsidR="00BE011D">
        <w:rPr>
          <w:sz w:val="24"/>
          <w:szCs w:val="30"/>
        </w:rPr>
        <w:t>langfristig nur mit wirkli</w:t>
      </w:r>
      <w:r w:rsidR="0017181D">
        <w:rPr>
          <w:sz w:val="24"/>
          <w:szCs w:val="30"/>
        </w:rPr>
        <w:t>chen Innovationen überleben können</w:t>
      </w:r>
      <w:r w:rsidR="00BE011D">
        <w:rPr>
          <w:sz w:val="24"/>
          <w:szCs w:val="30"/>
        </w:rPr>
        <w:t xml:space="preserve">. </w:t>
      </w:r>
      <w:r w:rsidR="00BE1D21">
        <w:rPr>
          <w:sz w:val="24"/>
          <w:szCs w:val="30"/>
        </w:rPr>
        <w:t xml:space="preserve">Viele scheuen aber die vermeintlich aufwändige Installation einer „Innovationskultur“, verschieben strukturelle Veränderungen und leben weiter in alten hierarchischen Strukturen mit ewig langen Entscheidungswegen. Das ist wie ein Todesurteil für </w:t>
      </w:r>
      <w:r w:rsidR="00C851B8">
        <w:rPr>
          <w:sz w:val="24"/>
          <w:szCs w:val="30"/>
        </w:rPr>
        <w:t>große Ideen mit Marktpot</w:t>
      </w:r>
      <w:r w:rsidR="00BE1D21">
        <w:rPr>
          <w:sz w:val="24"/>
          <w:szCs w:val="30"/>
        </w:rPr>
        <w:t>en</w:t>
      </w:r>
      <w:r w:rsidR="00C851B8">
        <w:rPr>
          <w:sz w:val="24"/>
          <w:szCs w:val="30"/>
        </w:rPr>
        <w:t>z</w:t>
      </w:r>
      <w:r w:rsidR="00BE1D21">
        <w:rPr>
          <w:sz w:val="24"/>
          <w:szCs w:val="30"/>
        </w:rPr>
        <w:t>ial.</w:t>
      </w:r>
    </w:p>
    <w:p w14:paraId="5D40CF4E" w14:textId="77777777" w:rsidR="00C851B8" w:rsidRDefault="00BE1D21" w:rsidP="00C851B8">
      <w:pPr>
        <w:jc w:val="both"/>
        <w:rPr>
          <w:sz w:val="24"/>
          <w:szCs w:val="30"/>
        </w:rPr>
      </w:pPr>
      <w:r>
        <w:rPr>
          <w:sz w:val="24"/>
          <w:szCs w:val="30"/>
        </w:rPr>
        <w:t>Dabei ist die Realisierung einer „Guerilla Innovations-Strategie“ denkbar einfach, setzt aber den Mut voraus</w:t>
      </w:r>
      <w:r w:rsidR="00594221">
        <w:rPr>
          <w:sz w:val="24"/>
          <w:szCs w:val="30"/>
        </w:rPr>
        <w:t>,</w:t>
      </w:r>
      <w:r w:rsidR="00C851B8">
        <w:rPr>
          <w:sz w:val="24"/>
          <w:szCs w:val="30"/>
        </w:rPr>
        <w:t xml:space="preserve"> ohne Angst vor Neuem</w:t>
      </w:r>
      <w:r>
        <w:rPr>
          <w:sz w:val="24"/>
          <w:szCs w:val="30"/>
        </w:rPr>
        <w:t>, den nächsten großen Innovationsschritt in der eigenen Branche anzugehen.</w:t>
      </w:r>
      <w:r w:rsidR="00C851B8">
        <w:rPr>
          <w:sz w:val="24"/>
          <w:szCs w:val="30"/>
        </w:rPr>
        <w:t xml:space="preserve"> Dazu muss ein </w:t>
      </w:r>
      <w:r w:rsidR="00594221">
        <w:rPr>
          <w:sz w:val="24"/>
          <w:szCs w:val="30"/>
        </w:rPr>
        <w:t xml:space="preserve">regelrechter, </w:t>
      </w:r>
      <w:r w:rsidR="00C851B8">
        <w:rPr>
          <w:sz w:val="24"/>
          <w:szCs w:val="30"/>
        </w:rPr>
        <w:t xml:space="preserve">kreativer „Aufstand“ im Unternehmen angezettelt werden.  </w:t>
      </w:r>
    </w:p>
    <w:p w14:paraId="1A5DDB73" w14:textId="77777777" w:rsidR="00C851B8" w:rsidRPr="00DE20D5" w:rsidRDefault="00C851B8" w:rsidP="00C851B8">
      <w:pPr>
        <w:jc w:val="both"/>
        <w:rPr>
          <w:b/>
          <w:sz w:val="24"/>
          <w:szCs w:val="30"/>
        </w:rPr>
      </w:pPr>
      <w:r w:rsidRPr="00DE20D5">
        <w:rPr>
          <w:b/>
          <w:sz w:val="24"/>
          <w:szCs w:val="30"/>
        </w:rPr>
        <w:t xml:space="preserve"> </w:t>
      </w:r>
      <w:r w:rsidR="00DE20D5" w:rsidRPr="00DE20D5">
        <w:rPr>
          <w:b/>
          <w:sz w:val="24"/>
          <w:szCs w:val="30"/>
        </w:rPr>
        <w:t xml:space="preserve">Die </w:t>
      </w:r>
      <w:r w:rsidRPr="00DE20D5">
        <w:rPr>
          <w:b/>
          <w:sz w:val="24"/>
          <w:szCs w:val="30"/>
        </w:rPr>
        <w:t>„Guerilla Innovation“ - Strategie</w:t>
      </w:r>
    </w:p>
    <w:p w14:paraId="1DB89329" w14:textId="77777777" w:rsidR="00DE20D5" w:rsidRDefault="00DE20D5" w:rsidP="00C851B8">
      <w:pPr>
        <w:pStyle w:val="Listenabsatz"/>
        <w:numPr>
          <w:ilvl w:val="0"/>
          <w:numId w:val="4"/>
        </w:numPr>
        <w:jc w:val="both"/>
        <w:rPr>
          <w:b/>
          <w:sz w:val="24"/>
          <w:szCs w:val="30"/>
        </w:rPr>
      </w:pPr>
      <w:r>
        <w:rPr>
          <w:b/>
          <w:sz w:val="24"/>
          <w:szCs w:val="30"/>
        </w:rPr>
        <w:t>Die Unternehmensführung an Bord holen</w:t>
      </w:r>
    </w:p>
    <w:p w14:paraId="4CF25134" w14:textId="77777777" w:rsidR="00DE20D5" w:rsidRDefault="00DE20D5" w:rsidP="00DE20D5">
      <w:pPr>
        <w:pStyle w:val="Listenabsatz"/>
        <w:ind w:left="360"/>
        <w:jc w:val="both"/>
        <w:rPr>
          <w:sz w:val="24"/>
          <w:szCs w:val="30"/>
        </w:rPr>
      </w:pPr>
      <w:r w:rsidRPr="00DE20D5">
        <w:rPr>
          <w:sz w:val="24"/>
          <w:szCs w:val="30"/>
        </w:rPr>
        <w:t xml:space="preserve">Wer </w:t>
      </w:r>
      <w:r>
        <w:rPr>
          <w:sz w:val="24"/>
          <w:szCs w:val="30"/>
        </w:rPr>
        <w:t>„Guerilla Innovation“ in seinem Unternehmen realisieren will, braucht nicht viel</w:t>
      </w:r>
      <w:r w:rsidR="00594221">
        <w:rPr>
          <w:sz w:val="24"/>
          <w:szCs w:val="30"/>
        </w:rPr>
        <w:t xml:space="preserve"> -</w:t>
      </w:r>
      <w:r>
        <w:rPr>
          <w:sz w:val="24"/>
          <w:szCs w:val="30"/>
        </w:rPr>
        <w:t xml:space="preserve"> außer ein wenig </w:t>
      </w:r>
      <w:proofErr w:type="spellStart"/>
      <w:r>
        <w:rPr>
          <w:sz w:val="24"/>
          <w:szCs w:val="30"/>
        </w:rPr>
        <w:t>Know-How</w:t>
      </w:r>
      <w:proofErr w:type="spellEnd"/>
      <w:r>
        <w:rPr>
          <w:sz w:val="24"/>
          <w:szCs w:val="30"/>
        </w:rPr>
        <w:t xml:space="preserve"> und den Support der Unternehmensleitung. Diese muss von dem Konzept überzeugt sein, ohne „Wenn und aber“ mitmachen und unterstützen – wo es eben geht. Es muss der Führung klar sein, dass es im „Guerilla </w:t>
      </w:r>
      <w:proofErr w:type="spellStart"/>
      <w:r>
        <w:rPr>
          <w:sz w:val="24"/>
          <w:szCs w:val="30"/>
        </w:rPr>
        <w:t>Innovations</w:t>
      </w:r>
      <w:proofErr w:type="spellEnd"/>
      <w:r>
        <w:rPr>
          <w:sz w:val="24"/>
          <w:szCs w:val="30"/>
        </w:rPr>
        <w:t>“-Prozess keine straffe Organisation gibt, alte Regeln über Bord gehen und sehr viel Freihei</w:t>
      </w:r>
      <w:r w:rsidR="0017181D">
        <w:rPr>
          <w:sz w:val="24"/>
          <w:szCs w:val="30"/>
        </w:rPr>
        <w:t>t ohne Nachfrage Voraussetzung sind</w:t>
      </w:r>
      <w:r>
        <w:rPr>
          <w:sz w:val="24"/>
          <w:szCs w:val="30"/>
        </w:rPr>
        <w:t xml:space="preserve">. </w:t>
      </w:r>
    </w:p>
    <w:p w14:paraId="07221268" w14:textId="77777777" w:rsidR="00DE20D5" w:rsidRPr="00DE20D5" w:rsidRDefault="00DE20D5" w:rsidP="00DE20D5">
      <w:pPr>
        <w:pStyle w:val="Listenabsatz"/>
        <w:ind w:left="360"/>
        <w:jc w:val="both"/>
        <w:rPr>
          <w:sz w:val="24"/>
          <w:szCs w:val="30"/>
        </w:rPr>
      </w:pPr>
    </w:p>
    <w:p w14:paraId="4128E371" w14:textId="77777777" w:rsidR="00C851B8" w:rsidRPr="00DE20D5" w:rsidRDefault="00DE20D5" w:rsidP="00C851B8">
      <w:pPr>
        <w:pStyle w:val="Listenabsatz"/>
        <w:numPr>
          <w:ilvl w:val="0"/>
          <w:numId w:val="4"/>
        </w:numPr>
        <w:jc w:val="both"/>
        <w:rPr>
          <w:b/>
          <w:sz w:val="24"/>
          <w:szCs w:val="30"/>
        </w:rPr>
      </w:pPr>
      <w:r>
        <w:rPr>
          <w:b/>
          <w:sz w:val="24"/>
          <w:szCs w:val="30"/>
        </w:rPr>
        <w:t>Die Rekrutierung der Innovations-Guerilleros</w:t>
      </w:r>
    </w:p>
    <w:p w14:paraId="58AA40B6" w14:textId="77777777" w:rsidR="00594221" w:rsidRDefault="00DE20D5" w:rsidP="00C851B8">
      <w:pPr>
        <w:pStyle w:val="Listenabsatz"/>
        <w:ind w:left="360"/>
        <w:jc w:val="both"/>
        <w:rPr>
          <w:sz w:val="24"/>
          <w:szCs w:val="30"/>
        </w:rPr>
      </w:pPr>
      <w:r>
        <w:rPr>
          <w:sz w:val="24"/>
          <w:szCs w:val="30"/>
        </w:rPr>
        <w:t>Im Guerillakampf um Ideen kann jeder potenziell mitmachen. Es gibt nicht „den“ Innovatoren oder „die“ Kreative. Es gilt</w:t>
      </w:r>
      <w:r w:rsidR="00594221">
        <w:rPr>
          <w:sz w:val="24"/>
          <w:szCs w:val="30"/>
        </w:rPr>
        <w:t>,</w:t>
      </w:r>
      <w:r>
        <w:rPr>
          <w:sz w:val="24"/>
          <w:szCs w:val="30"/>
        </w:rPr>
        <w:t xml:space="preserve"> horizontal und nicht vertikal hierarchisch zu denken: Das Guerilla Innovation – Team ist so heterogen besetzt wie eben möglich: Verschiedene Hintergründe, verschiedene Altersgruppen, verschiedene Funktionen und Ränge arbeiten zusammen. </w:t>
      </w:r>
      <w:r>
        <w:rPr>
          <w:sz w:val="24"/>
          <w:szCs w:val="30"/>
        </w:rPr>
        <w:lastRenderedPageBreak/>
        <w:t>Das reicht vom Arbeiter aus der Produktion bis hin zum Vorstand.</w:t>
      </w:r>
      <w:r w:rsidR="00594221">
        <w:rPr>
          <w:sz w:val="24"/>
          <w:szCs w:val="30"/>
        </w:rPr>
        <w:t xml:space="preserve"> Dazu können auch Menschen engagiert werden, die auf den ersten Blick überhaupt nicht zum Unternehmen passen, weil sie z.B. aus einer anderen Branche kommen oder eine </w:t>
      </w:r>
      <w:r w:rsidR="0017181D">
        <w:rPr>
          <w:sz w:val="24"/>
          <w:szCs w:val="30"/>
        </w:rPr>
        <w:t>„</w:t>
      </w:r>
      <w:r w:rsidR="00594221">
        <w:rPr>
          <w:sz w:val="24"/>
          <w:szCs w:val="30"/>
        </w:rPr>
        <w:t>exotische</w:t>
      </w:r>
      <w:r w:rsidR="0017181D">
        <w:rPr>
          <w:sz w:val="24"/>
          <w:szCs w:val="30"/>
        </w:rPr>
        <w:t>“</w:t>
      </w:r>
      <w:r w:rsidR="00594221">
        <w:rPr>
          <w:sz w:val="24"/>
          <w:szCs w:val="30"/>
        </w:rPr>
        <w:t xml:space="preserve"> Ausbildung haben.</w:t>
      </w:r>
      <w:r w:rsidR="006221E4">
        <w:rPr>
          <w:sz w:val="24"/>
          <w:szCs w:val="30"/>
        </w:rPr>
        <w:t xml:space="preserve"> </w:t>
      </w:r>
      <w:r w:rsidR="006221E4" w:rsidRPr="006221E4">
        <w:rPr>
          <w:sz w:val="24"/>
          <w:szCs w:val="30"/>
        </w:rPr>
        <w:t xml:space="preserve">Sie könnten Ihrem Unternehmen </w:t>
      </w:r>
      <w:r w:rsidR="006221E4">
        <w:rPr>
          <w:sz w:val="24"/>
          <w:szCs w:val="30"/>
        </w:rPr>
        <w:t xml:space="preserve">eher </w:t>
      </w:r>
      <w:r w:rsidR="006221E4" w:rsidRPr="006221E4">
        <w:rPr>
          <w:sz w:val="24"/>
          <w:szCs w:val="30"/>
        </w:rPr>
        <w:t>einen Innovationssprung beschere</w:t>
      </w:r>
      <w:r w:rsidR="006221E4">
        <w:rPr>
          <w:sz w:val="24"/>
          <w:szCs w:val="30"/>
        </w:rPr>
        <w:t>n</w:t>
      </w:r>
      <w:r w:rsidR="0017181D">
        <w:rPr>
          <w:sz w:val="24"/>
          <w:szCs w:val="30"/>
        </w:rPr>
        <w:t>,</w:t>
      </w:r>
      <w:r w:rsidR="006221E4">
        <w:rPr>
          <w:sz w:val="24"/>
          <w:szCs w:val="30"/>
        </w:rPr>
        <w:t xml:space="preserve"> als die </w:t>
      </w:r>
      <w:r w:rsidR="006221E4" w:rsidRPr="006221E4">
        <w:rPr>
          <w:sz w:val="24"/>
          <w:szCs w:val="30"/>
        </w:rPr>
        <w:t>„Lieblinge“, die die alten, gelernten Strukturen</w:t>
      </w:r>
      <w:r w:rsidR="006221E4">
        <w:rPr>
          <w:sz w:val="24"/>
          <w:szCs w:val="30"/>
        </w:rPr>
        <w:t xml:space="preserve"> verinnerlicht</w:t>
      </w:r>
      <w:r w:rsidR="006221E4" w:rsidRPr="006221E4">
        <w:rPr>
          <w:sz w:val="24"/>
          <w:szCs w:val="30"/>
        </w:rPr>
        <w:t xml:space="preserve"> leben. </w:t>
      </w:r>
      <w:r w:rsidR="00594221">
        <w:rPr>
          <w:sz w:val="24"/>
          <w:szCs w:val="30"/>
        </w:rPr>
        <w:t>Je „bunter“ die Besetzung, je vielversprechender für den kreativen Output.</w:t>
      </w:r>
    </w:p>
    <w:p w14:paraId="16817E15" w14:textId="77777777" w:rsidR="006221E4" w:rsidRDefault="006221E4" w:rsidP="00C851B8">
      <w:pPr>
        <w:pStyle w:val="Listenabsatz"/>
        <w:ind w:left="360"/>
        <w:jc w:val="both"/>
        <w:rPr>
          <w:sz w:val="24"/>
          <w:szCs w:val="30"/>
        </w:rPr>
      </w:pPr>
    </w:p>
    <w:p w14:paraId="00CE97B1" w14:textId="77777777" w:rsidR="006221E4" w:rsidRDefault="00B467A1" w:rsidP="006221E4">
      <w:pPr>
        <w:pStyle w:val="Listenabsatz"/>
        <w:numPr>
          <w:ilvl w:val="0"/>
          <w:numId w:val="4"/>
        </w:numPr>
        <w:rPr>
          <w:b/>
          <w:sz w:val="24"/>
          <w:szCs w:val="30"/>
        </w:rPr>
      </w:pPr>
      <w:r>
        <w:rPr>
          <w:b/>
          <w:sz w:val="24"/>
          <w:szCs w:val="30"/>
        </w:rPr>
        <w:t>Die Methoden: Mitarbeiter befähigen</w:t>
      </w:r>
    </w:p>
    <w:p w14:paraId="109E0D49" w14:textId="77777777" w:rsidR="006221E4" w:rsidRPr="00807CDF" w:rsidRDefault="006221E4" w:rsidP="00807CDF">
      <w:pPr>
        <w:pStyle w:val="Listenabsatz"/>
        <w:ind w:left="360"/>
        <w:jc w:val="both"/>
        <w:rPr>
          <w:sz w:val="24"/>
          <w:szCs w:val="30"/>
        </w:rPr>
      </w:pPr>
      <w:r>
        <w:rPr>
          <w:sz w:val="24"/>
          <w:szCs w:val="30"/>
        </w:rPr>
        <w:t>„Guerilla Innovation“ funktioniert nicht mit traditionellen Denkschemata. Daher muss das Team bis hin zur Unternehmensführung mit den Grundlagen von Kreativität, Innovation und effektiven, agilen Arbeitsmethoden vertraut gemacht werden. Dazu gibt es</w:t>
      </w:r>
      <w:r w:rsidR="00F23424">
        <w:rPr>
          <w:sz w:val="24"/>
          <w:szCs w:val="30"/>
        </w:rPr>
        <w:t xml:space="preserve"> ein großes Bündel bewährter Techniken, wie z. B. „Brainstorming paradox“, „Six </w:t>
      </w:r>
      <w:proofErr w:type="spellStart"/>
      <w:r w:rsidR="00F23424">
        <w:rPr>
          <w:sz w:val="24"/>
          <w:szCs w:val="30"/>
        </w:rPr>
        <w:t>hats</w:t>
      </w:r>
      <w:proofErr w:type="spellEnd"/>
      <w:r w:rsidR="00F23424">
        <w:rPr>
          <w:sz w:val="24"/>
          <w:szCs w:val="30"/>
        </w:rPr>
        <w:t xml:space="preserve">“ und die „morphologische Matrix“. </w:t>
      </w:r>
      <w:r w:rsidR="0080605E">
        <w:rPr>
          <w:sz w:val="24"/>
          <w:szCs w:val="30"/>
        </w:rPr>
        <w:t xml:space="preserve">Wichtig ist, dass die Teams </w:t>
      </w:r>
      <w:r w:rsidR="0017181D">
        <w:rPr>
          <w:sz w:val="24"/>
          <w:szCs w:val="30"/>
        </w:rPr>
        <w:t xml:space="preserve">ihr Methoden </w:t>
      </w:r>
      <w:proofErr w:type="spellStart"/>
      <w:r w:rsidR="0017181D">
        <w:rPr>
          <w:sz w:val="24"/>
          <w:szCs w:val="30"/>
        </w:rPr>
        <w:t>Know-How</w:t>
      </w:r>
      <w:proofErr w:type="spellEnd"/>
      <w:r w:rsidR="0017181D">
        <w:rPr>
          <w:sz w:val="24"/>
          <w:szCs w:val="30"/>
        </w:rPr>
        <w:t xml:space="preserve"> </w:t>
      </w:r>
      <w:r w:rsidR="0080605E">
        <w:rPr>
          <w:sz w:val="24"/>
          <w:szCs w:val="30"/>
        </w:rPr>
        <w:t>kontinuierlich</w:t>
      </w:r>
      <w:r w:rsidR="0017181D">
        <w:rPr>
          <w:sz w:val="24"/>
          <w:szCs w:val="30"/>
        </w:rPr>
        <w:t xml:space="preserve"> erweitern und trainieren. Das ist Erfolgsbedingung.</w:t>
      </w:r>
    </w:p>
    <w:p w14:paraId="1A7074E7" w14:textId="77777777" w:rsidR="006221E4" w:rsidRDefault="006221E4" w:rsidP="00C851B8">
      <w:pPr>
        <w:pStyle w:val="Listenabsatz"/>
        <w:ind w:left="360"/>
        <w:jc w:val="both"/>
        <w:rPr>
          <w:sz w:val="24"/>
          <w:szCs w:val="30"/>
        </w:rPr>
      </w:pPr>
    </w:p>
    <w:p w14:paraId="6741768E" w14:textId="77777777" w:rsidR="00C851B8" w:rsidRDefault="00C851B8" w:rsidP="00C851B8">
      <w:pPr>
        <w:pStyle w:val="Listenabsatz"/>
        <w:numPr>
          <w:ilvl w:val="0"/>
          <w:numId w:val="4"/>
        </w:numPr>
        <w:jc w:val="both"/>
        <w:rPr>
          <w:b/>
          <w:sz w:val="24"/>
          <w:szCs w:val="30"/>
        </w:rPr>
      </w:pPr>
      <w:r w:rsidRPr="00594221">
        <w:rPr>
          <w:b/>
          <w:sz w:val="24"/>
          <w:szCs w:val="30"/>
        </w:rPr>
        <w:t>Die Regeln</w:t>
      </w:r>
      <w:r w:rsidR="0017181D">
        <w:rPr>
          <w:b/>
          <w:sz w:val="24"/>
          <w:szCs w:val="30"/>
        </w:rPr>
        <w:t>: Verabschieden.</w:t>
      </w:r>
    </w:p>
    <w:p w14:paraId="556E035C" w14:textId="77777777" w:rsidR="006221E4" w:rsidRDefault="006221E4" w:rsidP="006221E4">
      <w:pPr>
        <w:pStyle w:val="Listenabsatz"/>
        <w:ind w:left="360"/>
        <w:jc w:val="both"/>
        <w:rPr>
          <w:sz w:val="24"/>
          <w:szCs w:val="30"/>
        </w:rPr>
      </w:pPr>
      <w:r>
        <w:rPr>
          <w:sz w:val="24"/>
          <w:szCs w:val="30"/>
        </w:rPr>
        <w:t xml:space="preserve">Die wichtigste Regel: Regeln brechen. Alte </w:t>
      </w:r>
      <w:proofErr w:type="spellStart"/>
      <w:r>
        <w:rPr>
          <w:sz w:val="24"/>
          <w:szCs w:val="30"/>
        </w:rPr>
        <w:t>Denkwege</w:t>
      </w:r>
      <w:proofErr w:type="spellEnd"/>
      <w:r>
        <w:rPr>
          <w:sz w:val="24"/>
          <w:szCs w:val="30"/>
        </w:rPr>
        <w:t xml:space="preserve">, überkommene Rituale und Abläufe können keine neuen Ideen generieren. Das Guerilla Innovations-Team arbeitet ohne Vorgaben und ohne hierarchische Führung. Jeder im Team ist gleichberechtigt. Ob Trainee oder Direktor. Jeder </w:t>
      </w:r>
      <w:r w:rsidR="00807CDF">
        <w:rPr>
          <w:sz w:val="24"/>
          <w:szCs w:val="30"/>
        </w:rPr>
        <w:t>hat das Recht, jede</w:t>
      </w:r>
      <w:r>
        <w:rPr>
          <w:sz w:val="24"/>
          <w:szCs w:val="30"/>
        </w:rPr>
        <w:t xml:space="preserve"> Idee zu äußern. </w:t>
      </w:r>
      <w:r w:rsidR="00F23424">
        <w:rPr>
          <w:sz w:val="24"/>
          <w:szCs w:val="30"/>
        </w:rPr>
        <w:t>Das gehört zum „</w:t>
      </w:r>
      <w:proofErr w:type="spellStart"/>
      <w:r w:rsidR="00F23424">
        <w:rPr>
          <w:sz w:val="24"/>
          <w:szCs w:val="30"/>
        </w:rPr>
        <w:t>Mindsetting</w:t>
      </w:r>
      <w:proofErr w:type="spellEnd"/>
      <w:r w:rsidR="00F23424">
        <w:rPr>
          <w:sz w:val="24"/>
          <w:szCs w:val="30"/>
        </w:rPr>
        <w:t xml:space="preserve">“: </w:t>
      </w:r>
      <w:r>
        <w:rPr>
          <w:sz w:val="24"/>
          <w:szCs w:val="30"/>
        </w:rPr>
        <w:t>Es gibt kein Kopfschütteln und kein „Ja, aber das klappt doch sowieso nicht</w:t>
      </w:r>
      <w:r w:rsidR="00F23424">
        <w:rPr>
          <w:sz w:val="24"/>
          <w:szCs w:val="30"/>
        </w:rPr>
        <w:t>“. Ohne Unterstützung aus den eigenen Reihen ist der Guerilla verloren.</w:t>
      </w:r>
    </w:p>
    <w:p w14:paraId="7883B370" w14:textId="77777777" w:rsidR="006221E4" w:rsidRDefault="006221E4" w:rsidP="00B467A1">
      <w:pPr>
        <w:pStyle w:val="Listenabsatz"/>
        <w:ind w:left="360"/>
        <w:jc w:val="both"/>
        <w:rPr>
          <w:sz w:val="24"/>
          <w:szCs w:val="30"/>
        </w:rPr>
      </w:pPr>
      <w:r w:rsidRPr="006221E4">
        <w:rPr>
          <w:sz w:val="24"/>
          <w:szCs w:val="30"/>
        </w:rPr>
        <w:t xml:space="preserve">Die Teilhabe am „Guerilla Innovation“-Team soll als Privileg verstanden werden, als etwas Besonderes, um mit aller Energie gemeinsam Einzigartiges zu schaffen. Und das </w:t>
      </w:r>
      <w:r w:rsidR="00F23424">
        <w:rPr>
          <w:sz w:val="24"/>
          <w:szCs w:val="30"/>
        </w:rPr>
        <w:t>geht nur auf flexiblen</w:t>
      </w:r>
      <w:r w:rsidRPr="006221E4">
        <w:rPr>
          <w:sz w:val="24"/>
          <w:szCs w:val="30"/>
        </w:rPr>
        <w:t xml:space="preserve"> Wegen, die immer wieder aufs Neue gewählt werden können. Es gibt nicht den einen Pfad zur Innovation. Es gibt nur eine Haltun</w:t>
      </w:r>
      <w:r w:rsidR="00F23424">
        <w:rPr>
          <w:sz w:val="24"/>
          <w:szCs w:val="30"/>
        </w:rPr>
        <w:t>g der Offenheit und Toleranz für</w:t>
      </w:r>
      <w:r w:rsidRPr="006221E4">
        <w:rPr>
          <w:sz w:val="24"/>
          <w:szCs w:val="30"/>
        </w:rPr>
        <w:t xml:space="preserve"> das Neue, die die Hoffnung auf große Kreativität in sich birgt.</w:t>
      </w:r>
    </w:p>
    <w:p w14:paraId="6F87D9C7" w14:textId="77777777" w:rsidR="00B467A1" w:rsidRPr="00B467A1" w:rsidRDefault="00B467A1" w:rsidP="00B467A1">
      <w:pPr>
        <w:pStyle w:val="Listenabsatz"/>
        <w:ind w:left="360"/>
        <w:jc w:val="both"/>
        <w:rPr>
          <w:sz w:val="24"/>
          <w:szCs w:val="30"/>
        </w:rPr>
      </w:pPr>
    </w:p>
    <w:p w14:paraId="49BA9E81" w14:textId="77777777" w:rsidR="006221E4" w:rsidRPr="00B467A1" w:rsidRDefault="006221E4" w:rsidP="00B467A1">
      <w:pPr>
        <w:pStyle w:val="Listenabsatz"/>
        <w:numPr>
          <w:ilvl w:val="0"/>
          <w:numId w:val="5"/>
        </w:numPr>
        <w:jc w:val="both"/>
        <w:rPr>
          <w:b/>
          <w:sz w:val="24"/>
          <w:szCs w:val="30"/>
        </w:rPr>
      </w:pPr>
      <w:r w:rsidRPr="00B467A1">
        <w:rPr>
          <w:b/>
          <w:sz w:val="24"/>
          <w:szCs w:val="30"/>
        </w:rPr>
        <w:t>Die Taktik</w:t>
      </w:r>
      <w:r w:rsidR="00B467A1">
        <w:rPr>
          <w:b/>
          <w:sz w:val="24"/>
          <w:szCs w:val="30"/>
        </w:rPr>
        <w:t xml:space="preserve">: Fast. </w:t>
      </w:r>
      <w:proofErr w:type="spellStart"/>
      <w:r w:rsidR="00B467A1">
        <w:rPr>
          <w:b/>
          <w:sz w:val="24"/>
          <w:szCs w:val="30"/>
        </w:rPr>
        <w:t>Faster</w:t>
      </w:r>
      <w:proofErr w:type="spellEnd"/>
      <w:r w:rsidR="00B467A1">
        <w:rPr>
          <w:b/>
          <w:sz w:val="24"/>
          <w:szCs w:val="30"/>
        </w:rPr>
        <w:t xml:space="preserve">. </w:t>
      </w:r>
      <w:proofErr w:type="spellStart"/>
      <w:r w:rsidR="00B467A1">
        <w:rPr>
          <w:b/>
          <w:sz w:val="24"/>
          <w:szCs w:val="30"/>
        </w:rPr>
        <w:t>Now</w:t>
      </w:r>
      <w:proofErr w:type="spellEnd"/>
      <w:r w:rsidR="00B467A1">
        <w:rPr>
          <w:b/>
          <w:sz w:val="24"/>
          <w:szCs w:val="30"/>
        </w:rPr>
        <w:t>.</w:t>
      </w:r>
    </w:p>
    <w:p w14:paraId="175F9468" w14:textId="77777777" w:rsidR="00B467A1" w:rsidRPr="00B467A1" w:rsidRDefault="00B467A1" w:rsidP="00B467A1">
      <w:pPr>
        <w:pStyle w:val="Listenabsatz"/>
        <w:ind w:left="360"/>
        <w:jc w:val="both"/>
        <w:rPr>
          <w:sz w:val="24"/>
          <w:szCs w:val="30"/>
        </w:rPr>
      </w:pPr>
      <w:r>
        <w:rPr>
          <w:sz w:val="24"/>
          <w:szCs w:val="30"/>
        </w:rPr>
        <w:t xml:space="preserve">Guerilla Innovation setzt auf hohes Tempo und die Überraschung. Ideen werden nicht über Wochen zerredet. Im Gegenteil: </w:t>
      </w:r>
      <w:r w:rsidR="00807CDF">
        <w:rPr>
          <w:sz w:val="24"/>
          <w:szCs w:val="30"/>
        </w:rPr>
        <w:t>Sie überspringen Hierarchie</w:t>
      </w:r>
      <w:r>
        <w:rPr>
          <w:sz w:val="24"/>
          <w:szCs w:val="30"/>
        </w:rPr>
        <w:t xml:space="preserve">stufen so schnell wie möglich, werden weiterentwickelt, aufgegriffen und optimiert. Ideen starten gleichberechtigt in den </w:t>
      </w:r>
      <w:r>
        <w:rPr>
          <w:sz w:val="24"/>
          <w:szCs w:val="30"/>
        </w:rPr>
        <w:lastRenderedPageBreak/>
        <w:t xml:space="preserve">Wettbewerb im Unternehmen. </w:t>
      </w:r>
      <w:r w:rsidR="00285172">
        <w:rPr>
          <w:sz w:val="24"/>
          <w:szCs w:val="30"/>
        </w:rPr>
        <w:t xml:space="preserve">Sie werden auch mit ausgewählten Kunden </w:t>
      </w:r>
      <w:r w:rsidR="0017181D">
        <w:rPr>
          <w:sz w:val="24"/>
          <w:szCs w:val="30"/>
        </w:rPr>
        <w:t>oder Kollegen im Hause erörtert</w:t>
      </w:r>
      <w:r w:rsidR="00285172">
        <w:rPr>
          <w:sz w:val="24"/>
          <w:szCs w:val="30"/>
        </w:rPr>
        <w:t xml:space="preserve">. </w:t>
      </w:r>
      <w:r>
        <w:rPr>
          <w:sz w:val="24"/>
          <w:szCs w:val="30"/>
        </w:rPr>
        <w:t>Kurze Entscheidungswege sorgen</w:t>
      </w:r>
      <w:r w:rsidR="00285172">
        <w:rPr>
          <w:sz w:val="24"/>
          <w:szCs w:val="30"/>
        </w:rPr>
        <w:t xml:space="preserve"> dann</w:t>
      </w:r>
      <w:r>
        <w:rPr>
          <w:sz w:val="24"/>
          <w:szCs w:val="30"/>
        </w:rPr>
        <w:t xml:space="preserve"> dafür, dass sich z. B. Prototypen, Testläufe und Marktchecks schnell anschließen – wie Blitzattacken. Ohne Angst vor dem Neuen. Die Guerilla Innovations-Taktik ist so angelegt, dass Fehler leicht verkraftet werden und die gewonnen Erkenntnisse gleich in neue Ideen fließen können. Guerilla </w:t>
      </w:r>
      <w:r w:rsidR="00807CDF">
        <w:rPr>
          <w:sz w:val="24"/>
          <w:szCs w:val="30"/>
        </w:rPr>
        <w:t xml:space="preserve">Innovation ist eine </w:t>
      </w:r>
      <w:r w:rsidR="0080605E">
        <w:rPr>
          <w:sz w:val="24"/>
          <w:szCs w:val="30"/>
        </w:rPr>
        <w:t>Haltung des „sofort“. Radikal, schnell und mutig. Nur so lassen sich Märkte umwälzen – bevor es andere tun…</w:t>
      </w:r>
    </w:p>
    <w:p w14:paraId="48CD0F94" w14:textId="77777777" w:rsidR="006221E4" w:rsidRDefault="006221E4" w:rsidP="00594221">
      <w:pPr>
        <w:pStyle w:val="Listenabsatz"/>
        <w:ind w:left="360"/>
        <w:jc w:val="both"/>
        <w:rPr>
          <w:sz w:val="24"/>
          <w:szCs w:val="30"/>
        </w:rPr>
      </w:pPr>
    </w:p>
    <w:p w14:paraId="7DDB8AA3" w14:textId="77777777" w:rsidR="00807CDF" w:rsidRDefault="00C851B8" w:rsidP="00807CDF">
      <w:pPr>
        <w:pStyle w:val="Listenabsatz"/>
        <w:numPr>
          <w:ilvl w:val="0"/>
          <w:numId w:val="4"/>
        </w:numPr>
        <w:jc w:val="both"/>
        <w:rPr>
          <w:b/>
          <w:sz w:val="24"/>
          <w:szCs w:val="30"/>
        </w:rPr>
      </w:pPr>
      <w:r w:rsidRPr="00B467A1">
        <w:rPr>
          <w:b/>
          <w:sz w:val="24"/>
          <w:szCs w:val="30"/>
        </w:rPr>
        <w:t>Die Orte</w:t>
      </w:r>
    </w:p>
    <w:p w14:paraId="6A62824D" w14:textId="77777777" w:rsidR="00807CDF" w:rsidRDefault="00807CDF" w:rsidP="00807CDF">
      <w:pPr>
        <w:pStyle w:val="Listenabsatz"/>
        <w:ind w:left="360"/>
        <w:jc w:val="both"/>
        <w:rPr>
          <w:sz w:val="24"/>
          <w:szCs w:val="30"/>
        </w:rPr>
      </w:pPr>
      <w:r>
        <w:rPr>
          <w:sz w:val="24"/>
          <w:szCs w:val="30"/>
        </w:rPr>
        <w:t>Das Guerilla-Team</w:t>
      </w:r>
      <w:r w:rsidR="00285172">
        <w:rPr>
          <w:sz w:val="24"/>
          <w:szCs w:val="30"/>
        </w:rPr>
        <w:t xml:space="preserve"> ist mobil. Es</w:t>
      </w:r>
      <w:r w:rsidR="002E3DCD">
        <w:rPr>
          <w:sz w:val="24"/>
          <w:szCs w:val="30"/>
        </w:rPr>
        <w:t xml:space="preserve"> verändert</w:t>
      </w:r>
      <w:r>
        <w:rPr>
          <w:sz w:val="24"/>
          <w:szCs w:val="30"/>
        </w:rPr>
        <w:t xml:space="preserve"> </w:t>
      </w:r>
      <w:r w:rsidR="002E3DCD">
        <w:rPr>
          <w:sz w:val="24"/>
          <w:szCs w:val="30"/>
        </w:rPr>
        <w:t xml:space="preserve">– soweit möglich - </w:t>
      </w:r>
      <w:r>
        <w:rPr>
          <w:sz w:val="24"/>
          <w:szCs w:val="30"/>
        </w:rPr>
        <w:t>di</w:t>
      </w:r>
      <w:r w:rsidR="00285172">
        <w:rPr>
          <w:sz w:val="24"/>
          <w:szCs w:val="30"/>
        </w:rPr>
        <w:t>e Arbeitsbedingungen und Routinen</w:t>
      </w:r>
      <w:r>
        <w:rPr>
          <w:sz w:val="24"/>
          <w:szCs w:val="30"/>
        </w:rPr>
        <w:t>: Dazu gehört auch der Wechsel der Arbeitsflächen</w:t>
      </w:r>
      <w:r w:rsidR="00285172">
        <w:rPr>
          <w:sz w:val="24"/>
          <w:szCs w:val="30"/>
        </w:rPr>
        <w:t xml:space="preserve"> und Orte. Man arbeitet im </w:t>
      </w:r>
      <w:proofErr w:type="spellStart"/>
      <w:r w:rsidR="00285172">
        <w:rPr>
          <w:sz w:val="24"/>
          <w:szCs w:val="30"/>
        </w:rPr>
        <w:t>Meetingraum</w:t>
      </w:r>
      <w:proofErr w:type="spellEnd"/>
      <w:r w:rsidR="00285172">
        <w:rPr>
          <w:sz w:val="24"/>
          <w:szCs w:val="30"/>
        </w:rPr>
        <w:t xml:space="preserve">, aber auch in der Kantine, sitzt an einer Werkbank in der Produktion, auf der Wiese vor der Lagerhalle oder beim gemeinsamen Spaziergang durch den Wald. Das alles fördert die Inspiration und den kreativen Output.  </w:t>
      </w:r>
    </w:p>
    <w:p w14:paraId="602DC42C" w14:textId="77777777" w:rsidR="00285172" w:rsidRPr="00807CDF" w:rsidRDefault="00285172" w:rsidP="00807CDF">
      <w:pPr>
        <w:pStyle w:val="Listenabsatz"/>
        <w:ind w:left="360"/>
        <w:jc w:val="both"/>
        <w:rPr>
          <w:sz w:val="24"/>
          <w:szCs w:val="30"/>
        </w:rPr>
      </w:pPr>
    </w:p>
    <w:p w14:paraId="56CBC405" w14:textId="77777777" w:rsidR="00285172" w:rsidRDefault="00285172" w:rsidP="00C851B8">
      <w:pPr>
        <w:jc w:val="both"/>
        <w:rPr>
          <w:sz w:val="24"/>
          <w:szCs w:val="30"/>
        </w:rPr>
      </w:pPr>
      <w:r w:rsidRPr="00285172">
        <w:rPr>
          <w:sz w:val="24"/>
          <w:szCs w:val="30"/>
        </w:rPr>
        <w:t>Jedes Unternehmen hat ein riesiges Innovationspotenzial, wenn diese wenigen Guerilla-Grundsätze gelebt werden.</w:t>
      </w:r>
      <w:r w:rsidR="0030467B">
        <w:rPr>
          <w:sz w:val="24"/>
          <w:szCs w:val="30"/>
        </w:rPr>
        <w:t xml:space="preserve"> Das gilt für ein mehrköpfiges Start-up und einen Mittelständler ebenso wie einen internationalen Konzern. </w:t>
      </w:r>
      <w:r w:rsidRPr="00285172">
        <w:rPr>
          <w:sz w:val="24"/>
          <w:szCs w:val="30"/>
        </w:rPr>
        <w:t>Es geht darum, jetzt Vorreiter werden zu wollen, bevor es zu spät ist. Unternehmerische Versagensängste gilt es unmittelbar zur Seite zu legen. Sich daran zu klammern, was man heute hat, ist keine Strategie.</w:t>
      </w:r>
      <w:r>
        <w:rPr>
          <w:sz w:val="24"/>
          <w:szCs w:val="30"/>
        </w:rPr>
        <w:t xml:space="preserve"> Nichts bleibt wie es ist, das ist sicher.</w:t>
      </w:r>
    </w:p>
    <w:p w14:paraId="622BCD34" w14:textId="77777777" w:rsidR="00C851B8" w:rsidRDefault="00285172" w:rsidP="00C851B8">
      <w:pPr>
        <w:jc w:val="both"/>
        <w:rPr>
          <w:sz w:val="24"/>
          <w:szCs w:val="30"/>
        </w:rPr>
      </w:pPr>
      <w:r>
        <w:rPr>
          <w:sz w:val="24"/>
          <w:szCs w:val="30"/>
        </w:rPr>
        <w:t xml:space="preserve">Man merkt schnell:  </w:t>
      </w:r>
      <w:r w:rsidR="00C851B8" w:rsidRPr="00C851B8">
        <w:rPr>
          <w:sz w:val="24"/>
          <w:szCs w:val="30"/>
        </w:rPr>
        <w:t xml:space="preserve">Der Guerillakampf um Innovationen ist kein konventioneller Kampf. Es ist ein Kampf, der alle Regeln der „Kriegskunst“ durchbricht. Die Unternehmen, die diese Regeln leben, werden in Zeiten des </w:t>
      </w:r>
      <w:proofErr w:type="spellStart"/>
      <w:r w:rsidR="00C851B8" w:rsidRPr="00C851B8">
        <w:rPr>
          <w:sz w:val="24"/>
          <w:szCs w:val="30"/>
        </w:rPr>
        <w:t>disruptiven</w:t>
      </w:r>
      <w:proofErr w:type="spellEnd"/>
      <w:r w:rsidR="00C851B8" w:rsidRPr="00C851B8">
        <w:rPr>
          <w:sz w:val="24"/>
          <w:szCs w:val="30"/>
        </w:rPr>
        <w:t xml:space="preserve"> Wandels belohnt. Für die übrigen Organisationen sind die Tage womöglich gezählt. </w:t>
      </w:r>
    </w:p>
    <w:p w14:paraId="456C387B" w14:textId="77777777" w:rsidR="00E647AC" w:rsidRPr="000328B5" w:rsidRDefault="000328B5" w:rsidP="000328B5">
      <w:pPr>
        <w:rPr>
          <w:sz w:val="24"/>
          <w:szCs w:val="30"/>
        </w:rPr>
      </w:pPr>
      <w:bookmarkStart w:id="0" w:name="_GoBack"/>
      <w:r>
        <w:rPr>
          <w:sz w:val="24"/>
          <w:szCs w:val="30"/>
        </w:rPr>
        <w:t>Haben wir Sie neugierig gestimmt oder haben Sie weitere Fragen?</w:t>
      </w:r>
      <w:r>
        <w:rPr>
          <w:sz w:val="24"/>
          <w:szCs w:val="30"/>
        </w:rPr>
        <w:br/>
      </w:r>
      <w:r>
        <w:rPr>
          <w:sz w:val="24"/>
          <w:szCs w:val="24"/>
        </w:rPr>
        <w:t>Kontakt aufnehmen</w:t>
      </w:r>
      <w:bookmarkEnd w:id="0"/>
    </w:p>
    <w:p w14:paraId="63BF926F" w14:textId="77777777" w:rsidR="000328B5" w:rsidRDefault="000328B5" w:rsidP="00304E57">
      <w:pPr>
        <w:spacing w:line="240" w:lineRule="auto"/>
        <w:jc w:val="both"/>
      </w:pPr>
    </w:p>
    <w:p w14:paraId="47619EAA" w14:textId="77777777" w:rsidR="000B7CBD" w:rsidRPr="00EA6FD0" w:rsidRDefault="000B7CBD" w:rsidP="00E01243">
      <w:pPr>
        <w:spacing w:line="240" w:lineRule="auto"/>
        <w:rPr>
          <w:sz w:val="20"/>
          <w:szCs w:val="18"/>
        </w:rPr>
      </w:pPr>
    </w:p>
    <w:sectPr w:rsidR="000B7CBD" w:rsidRPr="00EA6FD0" w:rsidSect="00BB0FAF">
      <w:headerReference w:type="default" r:id="rId9"/>
      <w:footerReference w:type="default" r:id="rId10"/>
      <w:type w:val="continuous"/>
      <w:pgSz w:w="11906" w:h="16838"/>
      <w:pgMar w:top="1417" w:right="2834"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7784B" w14:textId="77777777" w:rsidR="00382185" w:rsidRDefault="00382185" w:rsidP="007459FF">
      <w:pPr>
        <w:spacing w:after="0" w:line="240" w:lineRule="auto"/>
      </w:pPr>
      <w:r>
        <w:separator/>
      </w:r>
    </w:p>
  </w:endnote>
  <w:endnote w:type="continuationSeparator" w:id="0">
    <w:p w14:paraId="7D5D06B4" w14:textId="77777777" w:rsidR="00382185" w:rsidRDefault="00382185" w:rsidP="0074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B86D6" w14:textId="77777777" w:rsidR="00505143" w:rsidRPr="00F200BB" w:rsidRDefault="000328B5">
    <w:pPr>
      <w:pStyle w:val="Fuzeile"/>
      <w:rPr>
        <w:color w:val="0000FF" w:themeColor="hyperlink"/>
      </w:rPr>
    </w:pPr>
    <w:hyperlink r:id="rId1" w:history="1">
      <w:r w:rsidR="00DC7980" w:rsidRPr="006B436C">
        <w:rPr>
          <w:rStyle w:val="Link"/>
        </w:rPr>
        <w:t>www.innovatur.de</w:t>
      </w:r>
    </w:hyperlink>
    <w:r w:rsidR="00F200BB" w:rsidRPr="00F200BB">
      <w:rPr>
        <w:rStyle w:val="Link"/>
        <w:u w:val="none"/>
      </w:rPr>
      <w:tab/>
    </w:r>
    <w:r w:rsidR="00F200BB" w:rsidRPr="00F200BB">
      <w:rPr>
        <w:rStyle w:val="Link"/>
        <w:u w:val="none"/>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0C0A5" w14:textId="77777777" w:rsidR="00382185" w:rsidRDefault="00382185" w:rsidP="007459FF">
      <w:pPr>
        <w:spacing w:after="0" w:line="240" w:lineRule="auto"/>
      </w:pPr>
      <w:r>
        <w:separator/>
      </w:r>
    </w:p>
  </w:footnote>
  <w:footnote w:type="continuationSeparator" w:id="0">
    <w:p w14:paraId="2EFE1CBA" w14:textId="77777777" w:rsidR="00382185" w:rsidRDefault="00382185" w:rsidP="007459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5F6CA" w14:textId="77777777" w:rsidR="00F200BB" w:rsidRDefault="00F200BB">
    <w:pPr>
      <w:pStyle w:val="Kopfzeile"/>
      <w:rPr>
        <w:b/>
        <w:noProof/>
        <w:color w:val="404040" w:themeColor="text1" w:themeTint="BF"/>
        <w:sz w:val="32"/>
        <w:lang w:eastAsia="de-DE"/>
      </w:rPr>
    </w:pPr>
    <w:r w:rsidRPr="00EA6FD0">
      <w:rPr>
        <w:b/>
        <w:noProof/>
        <w:color w:val="00B0F0"/>
        <w:sz w:val="32"/>
        <w:lang w:eastAsia="de-DE"/>
      </w:rPr>
      <w:drawing>
        <wp:anchor distT="0" distB="0" distL="114300" distR="114300" simplePos="0" relativeHeight="251658240" behindDoc="0" locked="0" layoutInCell="1" allowOverlap="1" wp14:anchorId="2E9D6BE9" wp14:editId="68419505">
          <wp:simplePos x="0" y="0"/>
          <wp:positionH relativeFrom="margin">
            <wp:align>left</wp:align>
          </wp:positionH>
          <wp:positionV relativeFrom="paragraph">
            <wp:posOffset>252095</wp:posOffset>
          </wp:positionV>
          <wp:extent cx="2019935" cy="322580"/>
          <wp:effectExtent l="0" t="0" r="0" b="127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322580"/>
                  </a:xfrm>
                  <a:prstGeom prst="rect">
                    <a:avLst/>
                  </a:prstGeom>
                  <a:noFill/>
                  <a:ln>
                    <a:noFill/>
                  </a:ln>
                </pic:spPr>
              </pic:pic>
            </a:graphicData>
          </a:graphic>
          <wp14:sizeRelH relativeFrom="margin">
            <wp14:pctWidth>0</wp14:pctWidth>
          </wp14:sizeRelH>
        </wp:anchor>
      </w:drawing>
    </w:r>
  </w:p>
  <w:p w14:paraId="7789A0E2" w14:textId="77777777" w:rsidR="00EA6FD0" w:rsidRDefault="00E16A05">
    <w:pPr>
      <w:pStyle w:val="Kopfzeile"/>
      <w:rPr>
        <w:b/>
        <w:noProof/>
        <w:color w:val="404040" w:themeColor="text1" w:themeTint="BF"/>
        <w:sz w:val="32"/>
        <w:lang w:eastAsia="de-DE"/>
      </w:rPr>
    </w:pPr>
    <w:r>
      <w:rPr>
        <w:b/>
        <w:noProof/>
        <w:color w:val="404040" w:themeColor="text1" w:themeTint="BF"/>
        <w:sz w:val="32"/>
        <w:lang w:eastAsia="de-DE"/>
      </w:rPr>
      <w:t xml:space="preserve"> </w:t>
    </w:r>
    <w:r>
      <w:rPr>
        <w:b/>
        <w:noProof/>
        <w:color w:val="404040" w:themeColor="text1" w:themeTint="BF"/>
        <w:sz w:val="32"/>
        <w:lang w:eastAsia="de-DE"/>
      </w:rPr>
      <w:tab/>
    </w:r>
    <w:r w:rsidR="00F200BB">
      <w:rPr>
        <w:b/>
        <w:noProof/>
        <w:color w:val="404040" w:themeColor="text1" w:themeTint="BF"/>
        <w:sz w:val="32"/>
        <w:lang w:eastAsia="de-DE"/>
      </w:rPr>
      <w:tab/>
    </w:r>
    <w:r>
      <w:rPr>
        <w:b/>
        <w:noProof/>
        <w:color w:val="404040" w:themeColor="text1" w:themeTint="BF"/>
        <w:sz w:val="32"/>
        <w:lang w:eastAsia="de-DE"/>
      </w:rPr>
      <w:t xml:space="preserve">Pressemeldung </w:t>
    </w:r>
    <w:r w:rsidR="00EA6FD0" w:rsidRPr="00EA6FD0">
      <w:rPr>
        <w:b/>
        <w:noProof/>
        <w:color w:val="404040" w:themeColor="text1" w:themeTint="BF"/>
        <w:sz w:val="32"/>
        <w:lang w:eastAsia="de-DE"/>
      </w:rPr>
      <w:t xml:space="preserve"> 2017</w:t>
    </w:r>
  </w:p>
  <w:p w14:paraId="75EE07E4" w14:textId="77777777" w:rsidR="00671F04" w:rsidRDefault="00671F04">
    <w:pPr>
      <w:pStyle w:val="Kopfzeile"/>
      <w:rPr>
        <w:b/>
        <w:noProof/>
        <w:color w:val="404040" w:themeColor="text1" w:themeTint="BF"/>
        <w:sz w:val="32"/>
        <w:lang w:eastAsia="de-DE"/>
      </w:rPr>
    </w:pPr>
  </w:p>
  <w:p w14:paraId="47B1B787" w14:textId="77777777" w:rsidR="00671F04" w:rsidRPr="00EA6FD0" w:rsidRDefault="00F200BB">
    <w:pPr>
      <w:pStyle w:val="Kopfzeile"/>
      <w:rPr>
        <w:b/>
        <w:noProof/>
        <w:color w:val="00B0F0"/>
        <w:sz w:val="32"/>
        <w:lang w:eastAsia="de-DE"/>
      </w:rPr>
    </w:pPr>
    <w:r w:rsidRPr="00F200BB">
      <w:rPr>
        <w:rStyle w:val="Link"/>
        <w:noProof/>
        <w:u w:val="none"/>
        <w:lang w:eastAsia="de-DE"/>
      </w:rPr>
      <w:drawing>
        <wp:anchor distT="0" distB="0" distL="114300" distR="114300" simplePos="0" relativeHeight="251659264" behindDoc="0" locked="0" layoutInCell="1" allowOverlap="1" wp14:anchorId="36FED6AE" wp14:editId="697EA055">
          <wp:simplePos x="0" y="0"/>
          <wp:positionH relativeFrom="column">
            <wp:posOffset>5617535</wp:posOffset>
          </wp:positionH>
          <wp:positionV relativeFrom="paragraph">
            <wp:posOffset>620159</wp:posOffset>
          </wp:positionV>
          <wp:extent cx="584200" cy="708660"/>
          <wp:effectExtent l="0" t="0" r="6350" b="0"/>
          <wp:wrapTopAndBottom/>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7086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3A92"/>
    <w:multiLevelType w:val="hybridMultilevel"/>
    <w:tmpl w:val="85F454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ED446E9"/>
    <w:multiLevelType w:val="hybridMultilevel"/>
    <w:tmpl w:val="256AD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98F4F6C"/>
    <w:multiLevelType w:val="hybridMultilevel"/>
    <w:tmpl w:val="2DAED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DD53CB"/>
    <w:multiLevelType w:val="hybridMultilevel"/>
    <w:tmpl w:val="05166D2A"/>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5861987"/>
    <w:multiLevelType w:val="hybridMultilevel"/>
    <w:tmpl w:val="8D404D3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BD"/>
    <w:rsid w:val="000041C7"/>
    <w:rsid w:val="00005359"/>
    <w:rsid w:val="0001069C"/>
    <w:rsid w:val="00010BBB"/>
    <w:rsid w:val="00011FFA"/>
    <w:rsid w:val="00017998"/>
    <w:rsid w:val="00020084"/>
    <w:rsid w:val="00021F65"/>
    <w:rsid w:val="0002205E"/>
    <w:rsid w:val="00025483"/>
    <w:rsid w:val="000304D1"/>
    <w:rsid w:val="000310AF"/>
    <w:rsid w:val="00031C55"/>
    <w:rsid w:val="000328B5"/>
    <w:rsid w:val="000328D9"/>
    <w:rsid w:val="00033D5D"/>
    <w:rsid w:val="000340A5"/>
    <w:rsid w:val="0003734A"/>
    <w:rsid w:val="00053534"/>
    <w:rsid w:val="00060AC8"/>
    <w:rsid w:val="0006124D"/>
    <w:rsid w:val="000624FC"/>
    <w:rsid w:val="0007115F"/>
    <w:rsid w:val="00073D66"/>
    <w:rsid w:val="0007575D"/>
    <w:rsid w:val="00076FE5"/>
    <w:rsid w:val="00086B75"/>
    <w:rsid w:val="00093ECC"/>
    <w:rsid w:val="00094753"/>
    <w:rsid w:val="00094BCA"/>
    <w:rsid w:val="000A11AC"/>
    <w:rsid w:val="000A3739"/>
    <w:rsid w:val="000A6CF0"/>
    <w:rsid w:val="000A7472"/>
    <w:rsid w:val="000B2392"/>
    <w:rsid w:val="000B260B"/>
    <w:rsid w:val="000B550C"/>
    <w:rsid w:val="000B778A"/>
    <w:rsid w:val="000B7CBD"/>
    <w:rsid w:val="000C1780"/>
    <w:rsid w:val="000C20C2"/>
    <w:rsid w:val="000C428C"/>
    <w:rsid w:val="000D014F"/>
    <w:rsid w:val="000D1C00"/>
    <w:rsid w:val="000D5DEA"/>
    <w:rsid w:val="000E05DB"/>
    <w:rsid w:val="000E1115"/>
    <w:rsid w:val="000E318E"/>
    <w:rsid w:val="000E33FA"/>
    <w:rsid w:val="000E6069"/>
    <w:rsid w:val="000F2CB6"/>
    <w:rsid w:val="000F516D"/>
    <w:rsid w:val="000F6745"/>
    <w:rsid w:val="000F679C"/>
    <w:rsid w:val="000F68F8"/>
    <w:rsid w:val="00102044"/>
    <w:rsid w:val="001070E5"/>
    <w:rsid w:val="00111F54"/>
    <w:rsid w:val="00116BB6"/>
    <w:rsid w:val="00117F46"/>
    <w:rsid w:val="00120ABE"/>
    <w:rsid w:val="00121205"/>
    <w:rsid w:val="001230AE"/>
    <w:rsid w:val="00123EE4"/>
    <w:rsid w:val="00127E4D"/>
    <w:rsid w:val="00131DC9"/>
    <w:rsid w:val="00132156"/>
    <w:rsid w:val="001336CB"/>
    <w:rsid w:val="001348E8"/>
    <w:rsid w:val="00146142"/>
    <w:rsid w:val="00147A48"/>
    <w:rsid w:val="00152B63"/>
    <w:rsid w:val="001572C9"/>
    <w:rsid w:val="001628E6"/>
    <w:rsid w:val="001630B1"/>
    <w:rsid w:val="001649B3"/>
    <w:rsid w:val="00166517"/>
    <w:rsid w:val="00166A98"/>
    <w:rsid w:val="0017181D"/>
    <w:rsid w:val="001721C0"/>
    <w:rsid w:val="0017236E"/>
    <w:rsid w:val="00175A39"/>
    <w:rsid w:val="00175D0C"/>
    <w:rsid w:val="00177D1F"/>
    <w:rsid w:val="00192093"/>
    <w:rsid w:val="00195D07"/>
    <w:rsid w:val="00196549"/>
    <w:rsid w:val="001A32A7"/>
    <w:rsid w:val="001A4DF5"/>
    <w:rsid w:val="001A6985"/>
    <w:rsid w:val="001B226A"/>
    <w:rsid w:val="001B4939"/>
    <w:rsid w:val="001B6878"/>
    <w:rsid w:val="001C1CC6"/>
    <w:rsid w:val="001C46B8"/>
    <w:rsid w:val="001C601A"/>
    <w:rsid w:val="001D7966"/>
    <w:rsid w:val="001D7A84"/>
    <w:rsid w:val="001E3D88"/>
    <w:rsid w:val="001F08C4"/>
    <w:rsid w:val="001F16D0"/>
    <w:rsid w:val="001F22AB"/>
    <w:rsid w:val="001F60C8"/>
    <w:rsid w:val="00200354"/>
    <w:rsid w:val="00206441"/>
    <w:rsid w:val="00206654"/>
    <w:rsid w:val="00207B8F"/>
    <w:rsid w:val="0021092D"/>
    <w:rsid w:val="002112E7"/>
    <w:rsid w:val="00211A24"/>
    <w:rsid w:val="0021396B"/>
    <w:rsid w:val="002150A4"/>
    <w:rsid w:val="00220DBC"/>
    <w:rsid w:val="00225E75"/>
    <w:rsid w:val="00233B6D"/>
    <w:rsid w:val="002355A7"/>
    <w:rsid w:val="00241CD8"/>
    <w:rsid w:val="00242CFC"/>
    <w:rsid w:val="0024304A"/>
    <w:rsid w:val="00243E44"/>
    <w:rsid w:val="00247D87"/>
    <w:rsid w:val="00250BFE"/>
    <w:rsid w:val="00251C6A"/>
    <w:rsid w:val="002521AE"/>
    <w:rsid w:val="002527C1"/>
    <w:rsid w:val="00252C8E"/>
    <w:rsid w:val="00252CBB"/>
    <w:rsid w:val="0025665D"/>
    <w:rsid w:val="00263047"/>
    <w:rsid w:val="00265168"/>
    <w:rsid w:val="002666B5"/>
    <w:rsid w:val="00276830"/>
    <w:rsid w:val="0028028A"/>
    <w:rsid w:val="00281CA8"/>
    <w:rsid w:val="00285172"/>
    <w:rsid w:val="00285DB7"/>
    <w:rsid w:val="0028693F"/>
    <w:rsid w:val="002A0844"/>
    <w:rsid w:val="002B6AF1"/>
    <w:rsid w:val="002C06D2"/>
    <w:rsid w:val="002C111E"/>
    <w:rsid w:val="002C1314"/>
    <w:rsid w:val="002C4361"/>
    <w:rsid w:val="002C6505"/>
    <w:rsid w:val="002C7357"/>
    <w:rsid w:val="002D0C90"/>
    <w:rsid w:val="002D56EF"/>
    <w:rsid w:val="002D7050"/>
    <w:rsid w:val="002E2418"/>
    <w:rsid w:val="002E3DCD"/>
    <w:rsid w:val="002E43A9"/>
    <w:rsid w:val="002E737A"/>
    <w:rsid w:val="002F0236"/>
    <w:rsid w:val="002F2FEE"/>
    <w:rsid w:val="002F3CB5"/>
    <w:rsid w:val="002F7492"/>
    <w:rsid w:val="00300576"/>
    <w:rsid w:val="00303CB1"/>
    <w:rsid w:val="0030467B"/>
    <w:rsid w:val="00304E57"/>
    <w:rsid w:val="003071E3"/>
    <w:rsid w:val="0031017F"/>
    <w:rsid w:val="00311109"/>
    <w:rsid w:val="0031336E"/>
    <w:rsid w:val="00313DEC"/>
    <w:rsid w:val="00316006"/>
    <w:rsid w:val="0031761C"/>
    <w:rsid w:val="0031781A"/>
    <w:rsid w:val="003230A1"/>
    <w:rsid w:val="00325AE4"/>
    <w:rsid w:val="00326C03"/>
    <w:rsid w:val="00330BBC"/>
    <w:rsid w:val="00332718"/>
    <w:rsid w:val="00335522"/>
    <w:rsid w:val="00341920"/>
    <w:rsid w:val="003421A6"/>
    <w:rsid w:val="003431C4"/>
    <w:rsid w:val="0035257F"/>
    <w:rsid w:val="00352D46"/>
    <w:rsid w:val="0035430A"/>
    <w:rsid w:val="00355DAF"/>
    <w:rsid w:val="00356014"/>
    <w:rsid w:val="00357B0E"/>
    <w:rsid w:val="0036115B"/>
    <w:rsid w:val="00363631"/>
    <w:rsid w:val="0037786E"/>
    <w:rsid w:val="00380E70"/>
    <w:rsid w:val="00382185"/>
    <w:rsid w:val="00383783"/>
    <w:rsid w:val="00390884"/>
    <w:rsid w:val="00392ABC"/>
    <w:rsid w:val="003956DC"/>
    <w:rsid w:val="00397D82"/>
    <w:rsid w:val="003A1277"/>
    <w:rsid w:val="003A63AF"/>
    <w:rsid w:val="003A66D7"/>
    <w:rsid w:val="003A776A"/>
    <w:rsid w:val="003C02CF"/>
    <w:rsid w:val="003D1312"/>
    <w:rsid w:val="003D16BA"/>
    <w:rsid w:val="003D455D"/>
    <w:rsid w:val="003D6EF4"/>
    <w:rsid w:val="003E151C"/>
    <w:rsid w:val="003E5F17"/>
    <w:rsid w:val="003F0179"/>
    <w:rsid w:val="003F07E5"/>
    <w:rsid w:val="003F1B0A"/>
    <w:rsid w:val="003F1D77"/>
    <w:rsid w:val="003F2329"/>
    <w:rsid w:val="003F24A0"/>
    <w:rsid w:val="003F7236"/>
    <w:rsid w:val="0040355C"/>
    <w:rsid w:val="00404A0C"/>
    <w:rsid w:val="00411842"/>
    <w:rsid w:val="00411FC2"/>
    <w:rsid w:val="004138AD"/>
    <w:rsid w:val="0041774F"/>
    <w:rsid w:val="00417A19"/>
    <w:rsid w:val="0042041D"/>
    <w:rsid w:val="00427792"/>
    <w:rsid w:val="00427E62"/>
    <w:rsid w:val="00430FF2"/>
    <w:rsid w:val="00431D20"/>
    <w:rsid w:val="004329C1"/>
    <w:rsid w:val="00440296"/>
    <w:rsid w:val="00440891"/>
    <w:rsid w:val="00444715"/>
    <w:rsid w:val="004462C2"/>
    <w:rsid w:val="00450BC6"/>
    <w:rsid w:val="00450FA5"/>
    <w:rsid w:val="00460547"/>
    <w:rsid w:val="004624D6"/>
    <w:rsid w:val="0046338A"/>
    <w:rsid w:val="00464781"/>
    <w:rsid w:val="00466DF2"/>
    <w:rsid w:val="004677FF"/>
    <w:rsid w:val="00467E72"/>
    <w:rsid w:val="004741C4"/>
    <w:rsid w:val="00475448"/>
    <w:rsid w:val="0047710B"/>
    <w:rsid w:val="00481D20"/>
    <w:rsid w:val="00483AD4"/>
    <w:rsid w:val="004913D9"/>
    <w:rsid w:val="004923E6"/>
    <w:rsid w:val="004A0B85"/>
    <w:rsid w:val="004A5702"/>
    <w:rsid w:val="004A73BD"/>
    <w:rsid w:val="004B1569"/>
    <w:rsid w:val="004D220D"/>
    <w:rsid w:val="004D2B7B"/>
    <w:rsid w:val="004D451C"/>
    <w:rsid w:val="004E3A73"/>
    <w:rsid w:val="004E74F4"/>
    <w:rsid w:val="004F54AF"/>
    <w:rsid w:val="004F55E1"/>
    <w:rsid w:val="004F7202"/>
    <w:rsid w:val="00502C64"/>
    <w:rsid w:val="00505143"/>
    <w:rsid w:val="00507260"/>
    <w:rsid w:val="00510ADF"/>
    <w:rsid w:val="00512EBA"/>
    <w:rsid w:val="005133F9"/>
    <w:rsid w:val="0052139E"/>
    <w:rsid w:val="00523BE4"/>
    <w:rsid w:val="00524047"/>
    <w:rsid w:val="005249A5"/>
    <w:rsid w:val="0052526D"/>
    <w:rsid w:val="00525DC2"/>
    <w:rsid w:val="005334A7"/>
    <w:rsid w:val="00537CE5"/>
    <w:rsid w:val="00540E4F"/>
    <w:rsid w:val="00543332"/>
    <w:rsid w:val="005460D8"/>
    <w:rsid w:val="005463D6"/>
    <w:rsid w:val="00547267"/>
    <w:rsid w:val="00552CB4"/>
    <w:rsid w:val="00553017"/>
    <w:rsid w:val="00556927"/>
    <w:rsid w:val="00560BB8"/>
    <w:rsid w:val="0056498E"/>
    <w:rsid w:val="005661BD"/>
    <w:rsid w:val="0056681E"/>
    <w:rsid w:val="00566F02"/>
    <w:rsid w:val="00573994"/>
    <w:rsid w:val="00576C1A"/>
    <w:rsid w:val="00581F50"/>
    <w:rsid w:val="0058667E"/>
    <w:rsid w:val="00587AD8"/>
    <w:rsid w:val="005914BE"/>
    <w:rsid w:val="005917BE"/>
    <w:rsid w:val="00594221"/>
    <w:rsid w:val="005A771E"/>
    <w:rsid w:val="005B2A62"/>
    <w:rsid w:val="005B4D60"/>
    <w:rsid w:val="005B5C80"/>
    <w:rsid w:val="005B7AC8"/>
    <w:rsid w:val="005C01DD"/>
    <w:rsid w:val="005C28DB"/>
    <w:rsid w:val="005C4BB3"/>
    <w:rsid w:val="005C6607"/>
    <w:rsid w:val="005C7E04"/>
    <w:rsid w:val="005D0CF9"/>
    <w:rsid w:val="005D177C"/>
    <w:rsid w:val="005D20E0"/>
    <w:rsid w:val="005D3B46"/>
    <w:rsid w:val="005D5156"/>
    <w:rsid w:val="005E4F1D"/>
    <w:rsid w:val="005F43FC"/>
    <w:rsid w:val="005F453A"/>
    <w:rsid w:val="005F595A"/>
    <w:rsid w:val="006059E9"/>
    <w:rsid w:val="0060723A"/>
    <w:rsid w:val="006073A2"/>
    <w:rsid w:val="006121AC"/>
    <w:rsid w:val="00613709"/>
    <w:rsid w:val="00615427"/>
    <w:rsid w:val="006159EE"/>
    <w:rsid w:val="00615ADA"/>
    <w:rsid w:val="00616935"/>
    <w:rsid w:val="00621467"/>
    <w:rsid w:val="006221E4"/>
    <w:rsid w:val="006239EB"/>
    <w:rsid w:val="00627EFE"/>
    <w:rsid w:val="00632061"/>
    <w:rsid w:val="006321F3"/>
    <w:rsid w:val="00641B9D"/>
    <w:rsid w:val="00642AC5"/>
    <w:rsid w:val="00642D2D"/>
    <w:rsid w:val="00644090"/>
    <w:rsid w:val="0064652D"/>
    <w:rsid w:val="00652407"/>
    <w:rsid w:val="0066101C"/>
    <w:rsid w:val="006626AA"/>
    <w:rsid w:val="006640D3"/>
    <w:rsid w:val="00671F04"/>
    <w:rsid w:val="00673DB6"/>
    <w:rsid w:val="00676DA2"/>
    <w:rsid w:val="006773CD"/>
    <w:rsid w:val="006778A5"/>
    <w:rsid w:val="006843F3"/>
    <w:rsid w:val="00684D3C"/>
    <w:rsid w:val="00685CDA"/>
    <w:rsid w:val="006869E4"/>
    <w:rsid w:val="00693DAA"/>
    <w:rsid w:val="006A46A4"/>
    <w:rsid w:val="006B00D9"/>
    <w:rsid w:val="006B261F"/>
    <w:rsid w:val="006C34FF"/>
    <w:rsid w:val="006C3AFB"/>
    <w:rsid w:val="006C59A2"/>
    <w:rsid w:val="006C6CE5"/>
    <w:rsid w:val="006D25DD"/>
    <w:rsid w:val="006D75B6"/>
    <w:rsid w:val="006E69A6"/>
    <w:rsid w:val="006F2BBA"/>
    <w:rsid w:val="006F466A"/>
    <w:rsid w:val="006F537F"/>
    <w:rsid w:val="006F602A"/>
    <w:rsid w:val="00701339"/>
    <w:rsid w:val="00701B4E"/>
    <w:rsid w:val="0070542F"/>
    <w:rsid w:val="00713C91"/>
    <w:rsid w:val="00714560"/>
    <w:rsid w:val="007162A7"/>
    <w:rsid w:val="0072044A"/>
    <w:rsid w:val="00722532"/>
    <w:rsid w:val="00722553"/>
    <w:rsid w:val="00722F86"/>
    <w:rsid w:val="00723A37"/>
    <w:rsid w:val="00724980"/>
    <w:rsid w:val="00724A1D"/>
    <w:rsid w:val="007256CA"/>
    <w:rsid w:val="00726DBF"/>
    <w:rsid w:val="00740FD7"/>
    <w:rsid w:val="007424F6"/>
    <w:rsid w:val="00742F6C"/>
    <w:rsid w:val="007459FF"/>
    <w:rsid w:val="00755E22"/>
    <w:rsid w:val="00761743"/>
    <w:rsid w:val="0076356F"/>
    <w:rsid w:val="007674D3"/>
    <w:rsid w:val="00767FB2"/>
    <w:rsid w:val="007724C1"/>
    <w:rsid w:val="00777961"/>
    <w:rsid w:val="00780A28"/>
    <w:rsid w:val="00781C4E"/>
    <w:rsid w:val="00785101"/>
    <w:rsid w:val="007851E5"/>
    <w:rsid w:val="007862DC"/>
    <w:rsid w:val="007878AF"/>
    <w:rsid w:val="00790DA0"/>
    <w:rsid w:val="00791084"/>
    <w:rsid w:val="007928CC"/>
    <w:rsid w:val="0079360D"/>
    <w:rsid w:val="007977A2"/>
    <w:rsid w:val="007A4B7B"/>
    <w:rsid w:val="007B69A4"/>
    <w:rsid w:val="007C5774"/>
    <w:rsid w:val="007D122D"/>
    <w:rsid w:val="007D2351"/>
    <w:rsid w:val="007D7C81"/>
    <w:rsid w:val="007D7D9E"/>
    <w:rsid w:val="007E6172"/>
    <w:rsid w:val="007E671B"/>
    <w:rsid w:val="007F24ED"/>
    <w:rsid w:val="007F6484"/>
    <w:rsid w:val="0080135A"/>
    <w:rsid w:val="0080142C"/>
    <w:rsid w:val="00802240"/>
    <w:rsid w:val="0080605E"/>
    <w:rsid w:val="00806F45"/>
    <w:rsid w:val="008072E2"/>
    <w:rsid w:val="00807CDF"/>
    <w:rsid w:val="00810122"/>
    <w:rsid w:val="00824024"/>
    <w:rsid w:val="00824657"/>
    <w:rsid w:val="00826DC5"/>
    <w:rsid w:val="00831D41"/>
    <w:rsid w:val="00832B7A"/>
    <w:rsid w:val="008336DE"/>
    <w:rsid w:val="00835E03"/>
    <w:rsid w:val="00842C32"/>
    <w:rsid w:val="00844F3B"/>
    <w:rsid w:val="00846035"/>
    <w:rsid w:val="00852928"/>
    <w:rsid w:val="00852B71"/>
    <w:rsid w:val="008638C4"/>
    <w:rsid w:val="00866637"/>
    <w:rsid w:val="00870F91"/>
    <w:rsid w:val="00883A63"/>
    <w:rsid w:val="0088706B"/>
    <w:rsid w:val="00890A27"/>
    <w:rsid w:val="008919FB"/>
    <w:rsid w:val="00891FB0"/>
    <w:rsid w:val="00892CD7"/>
    <w:rsid w:val="00892E21"/>
    <w:rsid w:val="00896648"/>
    <w:rsid w:val="008A1F1C"/>
    <w:rsid w:val="008B209F"/>
    <w:rsid w:val="008B29D9"/>
    <w:rsid w:val="008C21DF"/>
    <w:rsid w:val="008C5A64"/>
    <w:rsid w:val="008C6F0C"/>
    <w:rsid w:val="008C7440"/>
    <w:rsid w:val="008D0272"/>
    <w:rsid w:val="008D0C1E"/>
    <w:rsid w:val="008D238E"/>
    <w:rsid w:val="008D3FA8"/>
    <w:rsid w:val="008D78A9"/>
    <w:rsid w:val="008E0927"/>
    <w:rsid w:val="008E6989"/>
    <w:rsid w:val="008F1170"/>
    <w:rsid w:val="008F5C48"/>
    <w:rsid w:val="009004E1"/>
    <w:rsid w:val="00903765"/>
    <w:rsid w:val="00903858"/>
    <w:rsid w:val="009040EF"/>
    <w:rsid w:val="0090445A"/>
    <w:rsid w:val="00907248"/>
    <w:rsid w:val="009109C2"/>
    <w:rsid w:val="0091296D"/>
    <w:rsid w:val="009200AC"/>
    <w:rsid w:val="00921176"/>
    <w:rsid w:val="00923594"/>
    <w:rsid w:val="00924D0C"/>
    <w:rsid w:val="009267B0"/>
    <w:rsid w:val="00934A8A"/>
    <w:rsid w:val="00935B13"/>
    <w:rsid w:val="009412BB"/>
    <w:rsid w:val="00944A4A"/>
    <w:rsid w:val="009473E0"/>
    <w:rsid w:val="00956A18"/>
    <w:rsid w:val="00956B45"/>
    <w:rsid w:val="009615B7"/>
    <w:rsid w:val="0096437A"/>
    <w:rsid w:val="00965F7A"/>
    <w:rsid w:val="00971610"/>
    <w:rsid w:val="009724E7"/>
    <w:rsid w:val="00983239"/>
    <w:rsid w:val="00983CE2"/>
    <w:rsid w:val="00991862"/>
    <w:rsid w:val="00991AAE"/>
    <w:rsid w:val="00994B22"/>
    <w:rsid w:val="00996552"/>
    <w:rsid w:val="009A0B3F"/>
    <w:rsid w:val="009A31B1"/>
    <w:rsid w:val="009A3942"/>
    <w:rsid w:val="009B1B77"/>
    <w:rsid w:val="009B312F"/>
    <w:rsid w:val="009B5322"/>
    <w:rsid w:val="009B79E8"/>
    <w:rsid w:val="009C013F"/>
    <w:rsid w:val="009C08BB"/>
    <w:rsid w:val="009C2A67"/>
    <w:rsid w:val="009C4108"/>
    <w:rsid w:val="009C50C6"/>
    <w:rsid w:val="009C678B"/>
    <w:rsid w:val="009C7B02"/>
    <w:rsid w:val="009D308C"/>
    <w:rsid w:val="009D3134"/>
    <w:rsid w:val="009D3357"/>
    <w:rsid w:val="009D737E"/>
    <w:rsid w:val="009E3E89"/>
    <w:rsid w:val="009F0080"/>
    <w:rsid w:val="009F60C5"/>
    <w:rsid w:val="009F7AB9"/>
    <w:rsid w:val="00A07450"/>
    <w:rsid w:val="00A2053B"/>
    <w:rsid w:val="00A2217A"/>
    <w:rsid w:val="00A27219"/>
    <w:rsid w:val="00A305B5"/>
    <w:rsid w:val="00A324F4"/>
    <w:rsid w:val="00A553E6"/>
    <w:rsid w:val="00A55CA1"/>
    <w:rsid w:val="00A61744"/>
    <w:rsid w:val="00A631BE"/>
    <w:rsid w:val="00A632B7"/>
    <w:rsid w:val="00A70912"/>
    <w:rsid w:val="00A709A4"/>
    <w:rsid w:val="00A729A1"/>
    <w:rsid w:val="00A82455"/>
    <w:rsid w:val="00A87868"/>
    <w:rsid w:val="00A91689"/>
    <w:rsid w:val="00AA075B"/>
    <w:rsid w:val="00AA0D46"/>
    <w:rsid w:val="00AA1766"/>
    <w:rsid w:val="00AA1F67"/>
    <w:rsid w:val="00AA2188"/>
    <w:rsid w:val="00AA35AF"/>
    <w:rsid w:val="00AA4044"/>
    <w:rsid w:val="00AB308B"/>
    <w:rsid w:val="00AB3702"/>
    <w:rsid w:val="00AB59AF"/>
    <w:rsid w:val="00AB7723"/>
    <w:rsid w:val="00AC3AB8"/>
    <w:rsid w:val="00AC635D"/>
    <w:rsid w:val="00AC7B61"/>
    <w:rsid w:val="00AD6C8E"/>
    <w:rsid w:val="00AE36C4"/>
    <w:rsid w:val="00AE3902"/>
    <w:rsid w:val="00AE6332"/>
    <w:rsid w:val="00AE746F"/>
    <w:rsid w:val="00B0162F"/>
    <w:rsid w:val="00B02761"/>
    <w:rsid w:val="00B047C3"/>
    <w:rsid w:val="00B048DD"/>
    <w:rsid w:val="00B049F5"/>
    <w:rsid w:val="00B22B28"/>
    <w:rsid w:val="00B24FEC"/>
    <w:rsid w:val="00B40ACE"/>
    <w:rsid w:val="00B42129"/>
    <w:rsid w:val="00B45C8F"/>
    <w:rsid w:val="00B467A1"/>
    <w:rsid w:val="00B471B9"/>
    <w:rsid w:val="00B53FC3"/>
    <w:rsid w:val="00B553D7"/>
    <w:rsid w:val="00B60D39"/>
    <w:rsid w:val="00B61560"/>
    <w:rsid w:val="00B61786"/>
    <w:rsid w:val="00B65F37"/>
    <w:rsid w:val="00B72597"/>
    <w:rsid w:val="00B743AD"/>
    <w:rsid w:val="00B74FC9"/>
    <w:rsid w:val="00B75057"/>
    <w:rsid w:val="00B765D4"/>
    <w:rsid w:val="00B81D9A"/>
    <w:rsid w:val="00B82C82"/>
    <w:rsid w:val="00B92A74"/>
    <w:rsid w:val="00B94DC1"/>
    <w:rsid w:val="00BA1C53"/>
    <w:rsid w:val="00BA20E6"/>
    <w:rsid w:val="00BA2C5C"/>
    <w:rsid w:val="00BA3A3C"/>
    <w:rsid w:val="00BA4967"/>
    <w:rsid w:val="00BA6C7C"/>
    <w:rsid w:val="00BB0FAF"/>
    <w:rsid w:val="00BB1546"/>
    <w:rsid w:val="00BB3769"/>
    <w:rsid w:val="00BB4509"/>
    <w:rsid w:val="00BB4EA8"/>
    <w:rsid w:val="00BC1363"/>
    <w:rsid w:val="00BC666F"/>
    <w:rsid w:val="00BD2AE3"/>
    <w:rsid w:val="00BD335C"/>
    <w:rsid w:val="00BD6423"/>
    <w:rsid w:val="00BD70FE"/>
    <w:rsid w:val="00BE011D"/>
    <w:rsid w:val="00BE012A"/>
    <w:rsid w:val="00BE1D21"/>
    <w:rsid w:val="00BF2E08"/>
    <w:rsid w:val="00BF4EF1"/>
    <w:rsid w:val="00C022EF"/>
    <w:rsid w:val="00C0417E"/>
    <w:rsid w:val="00C149A9"/>
    <w:rsid w:val="00C15A47"/>
    <w:rsid w:val="00C200E6"/>
    <w:rsid w:val="00C2182C"/>
    <w:rsid w:val="00C226A3"/>
    <w:rsid w:val="00C2799D"/>
    <w:rsid w:val="00C30982"/>
    <w:rsid w:val="00C31D6B"/>
    <w:rsid w:val="00C335E5"/>
    <w:rsid w:val="00C5343E"/>
    <w:rsid w:val="00C62AFB"/>
    <w:rsid w:val="00C63A68"/>
    <w:rsid w:val="00C65272"/>
    <w:rsid w:val="00C653A0"/>
    <w:rsid w:val="00C6548B"/>
    <w:rsid w:val="00C66033"/>
    <w:rsid w:val="00C70A39"/>
    <w:rsid w:val="00C70DAF"/>
    <w:rsid w:val="00C71295"/>
    <w:rsid w:val="00C71A8B"/>
    <w:rsid w:val="00C747FE"/>
    <w:rsid w:val="00C74E6C"/>
    <w:rsid w:val="00C7631E"/>
    <w:rsid w:val="00C82C0A"/>
    <w:rsid w:val="00C83279"/>
    <w:rsid w:val="00C851B8"/>
    <w:rsid w:val="00C91C96"/>
    <w:rsid w:val="00C92392"/>
    <w:rsid w:val="00C931FB"/>
    <w:rsid w:val="00CA0E56"/>
    <w:rsid w:val="00CA22D8"/>
    <w:rsid w:val="00CA45CC"/>
    <w:rsid w:val="00CA5B73"/>
    <w:rsid w:val="00CB0170"/>
    <w:rsid w:val="00CB0363"/>
    <w:rsid w:val="00CB2170"/>
    <w:rsid w:val="00CB4810"/>
    <w:rsid w:val="00CB7FD0"/>
    <w:rsid w:val="00CC59EB"/>
    <w:rsid w:val="00CD0C28"/>
    <w:rsid w:val="00CD5FE6"/>
    <w:rsid w:val="00CE4E31"/>
    <w:rsid w:val="00CE6DF1"/>
    <w:rsid w:val="00CF43C0"/>
    <w:rsid w:val="00CF6DC8"/>
    <w:rsid w:val="00D0712C"/>
    <w:rsid w:val="00D14DB6"/>
    <w:rsid w:val="00D22EE6"/>
    <w:rsid w:val="00D24D8D"/>
    <w:rsid w:val="00D35473"/>
    <w:rsid w:val="00D35B31"/>
    <w:rsid w:val="00D4048B"/>
    <w:rsid w:val="00D4763C"/>
    <w:rsid w:val="00D51191"/>
    <w:rsid w:val="00D568E3"/>
    <w:rsid w:val="00D56EC2"/>
    <w:rsid w:val="00D623D7"/>
    <w:rsid w:val="00D6292C"/>
    <w:rsid w:val="00D63FA4"/>
    <w:rsid w:val="00D66CCC"/>
    <w:rsid w:val="00D7297D"/>
    <w:rsid w:val="00D76D6D"/>
    <w:rsid w:val="00D80D13"/>
    <w:rsid w:val="00D81FCF"/>
    <w:rsid w:val="00D841D5"/>
    <w:rsid w:val="00D90353"/>
    <w:rsid w:val="00D91F8D"/>
    <w:rsid w:val="00D9385F"/>
    <w:rsid w:val="00D93D31"/>
    <w:rsid w:val="00D96239"/>
    <w:rsid w:val="00D964C5"/>
    <w:rsid w:val="00DB18DE"/>
    <w:rsid w:val="00DB1C16"/>
    <w:rsid w:val="00DB223E"/>
    <w:rsid w:val="00DB6362"/>
    <w:rsid w:val="00DB6627"/>
    <w:rsid w:val="00DB7CC7"/>
    <w:rsid w:val="00DC397D"/>
    <w:rsid w:val="00DC5F34"/>
    <w:rsid w:val="00DC7980"/>
    <w:rsid w:val="00DD1423"/>
    <w:rsid w:val="00DD2FA7"/>
    <w:rsid w:val="00DD3B43"/>
    <w:rsid w:val="00DE20D5"/>
    <w:rsid w:val="00DE24A3"/>
    <w:rsid w:val="00DE5156"/>
    <w:rsid w:val="00DE67CA"/>
    <w:rsid w:val="00DE73DE"/>
    <w:rsid w:val="00DF6385"/>
    <w:rsid w:val="00E01243"/>
    <w:rsid w:val="00E02AB7"/>
    <w:rsid w:val="00E03E13"/>
    <w:rsid w:val="00E04F2C"/>
    <w:rsid w:val="00E06748"/>
    <w:rsid w:val="00E11AD7"/>
    <w:rsid w:val="00E16A05"/>
    <w:rsid w:val="00E16DEC"/>
    <w:rsid w:val="00E21194"/>
    <w:rsid w:val="00E31B92"/>
    <w:rsid w:val="00E327F4"/>
    <w:rsid w:val="00E34E62"/>
    <w:rsid w:val="00E41890"/>
    <w:rsid w:val="00E41A06"/>
    <w:rsid w:val="00E449E9"/>
    <w:rsid w:val="00E4598E"/>
    <w:rsid w:val="00E468B7"/>
    <w:rsid w:val="00E508C1"/>
    <w:rsid w:val="00E56C3C"/>
    <w:rsid w:val="00E57D98"/>
    <w:rsid w:val="00E63B54"/>
    <w:rsid w:val="00E647AC"/>
    <w:rsid w:val="00E64ABF"/>
    <w:rsid w:val="00E70BE4"/>
    <w:rsid w:val="00E72537"/>
    <w:rsid w:val="00E72AB9"/>
    <w:rsid w:val="00E744C1"/>
    <w:rsid w:val="00E807BF"/>
    <w:rsid w:val="00E8222A"/>
    <w:rsid w:val="00E85BAE"/>
    <w:rsid w:val="00E92C2A"/>
    <w:rsid w:val="00EA4BDF"/>
    <w:rsid w:val="00EA6F10"/>
    <w:rsid w:val="00EA6FD0"/>
    <w:rsid w:val="00EA72B5"/>
    <w:rsid w:val="00EA7BEE"/>
    <w:rsid w:val="00EB3755"/>
    <w:rsid w:val="00EB392E"/>
    <w:rsid w:val="00EC2176"/>
    <w:rsid w:val="00EC478E"/>
    <w:rsid w:val="00EC490E"/>
    <w:rsid w:val="00EC5644"/>
    <w:rsid w:val="00EC6FB5"/>
    <w:rsid w:val="00EC7277"/>
    <w:rsid w:val="00ED058C"/>
    <w:rsid w:val="00ED0921"/>
    <w:rsid w:val="00ED382E"/>
    <w:rsid w:val="00ED53BC"/>
    <w:rsid w:val="00ED5CCE"/>
    <w:rsid w:val="00EE3AED"/>
    <w:rsid w:val="00EE5A92"/>
    <w:rsid w:val="00EE5B5F"/>
    <w:rsid w:val="00EE651E"/>
    <w:rsid w:val="00EF0026"/>
    <w:rsid w:val="00F0362E"/>
    <w:rsid w:val="00F03C88"/>
    <w:rsid w:val="00F07B26"/>
    <w:rsid w:val="00F107A5"/>
    <w:rsid w:val="00F11998"/>
    <w:rsid w:val="00F138AC"/>
    <w:rsid w:val="00F200BB"/>
    <w:rsid w:val="00F21555"/>
    <w:rsid w:val="00F23424"/>
    <w:rsid w:val="00F26A11"/>
    <w:rsid w:val="00F30195"/>
    <w:rsid w:val="00F31C73"/>
    <w:rsid w:val="00F35F38"/>
    <w:rsid w:val="00F40073"/>
    <w:rsid w:val="00F40798"/>
    <w:rsid w:val="00F40F62"/>
    <w:rsid w:val="00F41B3D"/>
    <w:rsid w:val="00F450D8"/>
    <w:rsid w:val="00F45327"/>
    <w:rsid w:val="00F50130"/>
    <w:rsid w:val="00F51EF0"/>
    <w:rsid w:val="00F53A03"/>
    <w:rsid w:val="00F5555B"/>
    <w:rsid w:val="00F60CD1"/>
    <w:rsid w:val="00F61937"/>
    <w:rsid w:val="00F6502A"/>
    <w:rsid w:val="00F67CFB"/>
    <w:rsid w:val="00F7187D"/>
    <w:rsid w:val="00F728CE"/>
    <w:rsid w:val="00F737BA"/>
    <w:rsid w:val="00F77833"/>
    <w:rsid w:val="00F80E28"/>
    <w:rsid w:val="00F970C6"/>
    <w:rsid w:val="00FA5C47"/>
    <w:rsid w:val="00FA6335"/>
    <w:rsid w:val="00FB3B5F"/>
    <w:rsid w:val="00FB6A1A"/>
    <w:rsid w:val="00FC05E2"/>
    <w:rsid w:val="00FC1595"/>
    <w:rsid w:val="00FC222E"/>
    <w:rsid w:val="00FC5DFD"/>
    <w:rsid w:val="00FC644B"/>
    <w:rsid w:val="00FD023C"/>
    <w:rsid w:val="00FD0CF7"/>
    <w:rsid w:val="00FD1352"/>
    <w:rsid w:val="00FD1A8B"/>
    <w:rsid w:val="00FD2005"/>
    <w:rsid w:val="00FD22AF"/>
    <w:rsid w:val="00FE134F"/>
    <w:rsid w:val="00FE27B3"/>
    <w:rsid w:val="00FE27E9"/>
    <w:rsid w:val="00FE33BA"/>
    <w:rsid w:val="00FE7974"/>
    <w:rsid w:val="00FF4C9D"/>
    <w:rsid w:val="00FF691C"/>
    <w:rsid w:val="00FF69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D7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04F2C"/>
    <w:rPr>
      <w:color w:val="0000FF" w:themeColor="hyperlink"/>
      <w:u w:val="single"/>
    </w:rPr>
  </w:style>
  <w:style w:type="paragraph" w:styleId="Listenabsatz">
    <w:name w:val="List Paragraph"/>
    <w:basedOn w:val="Standard"/>
    <w:uiPriority w:val="34"/>
    <w:qFormat/>
    <w:rsid w:val="00F03C88"/>
    <w:pPr>
      <w:ind w:left="720"/>
      <w:contextualSpacing/>
    </w:pPr>
  </w:style>
  <w:style w:type="paragraph" w:styleId="Sprechblasentext">
    <w:name w:val="Balloon Text"/>
    <w:basedOn w:val="Standard"/>
    <w:link w:val="SprechblasentextZeichen"/>
    <w:uiPriority w:val="99"/>
    <w:semiHidden/>
    <w:unhideWhenUsed/>
    <w:rsid w:val="0097161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71610"/>
    <w:rPr>
      <w:rFonts w:ascii="Tahoma" w:hAnsi="Tahoma" w:cs="Tahoma"/>
      <w:sz w:val="16"/>
      <w:szCs w:val="16"/>
    </w:rPr>
  </w:style>
  <w:style w:type="paragraph" w:styleId="Kopfzeile">
    <w:name w:val="header"/>
    <w:basedOn w:val="Standard"/>
    <w:link w:val="KopfzeileZeichen"/>
    <w:uiPriority w:val="99"/>
    <w:unhideWhenUsed/>
    <w:rsid w:val="007459F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59FF"/>
  </w:style>
  <w:style w:type="paragraph" w:styleId="Fuzeile">
    <w:name w:val="footer"/>
    <w:basedOn w:val="Standard"/>
    <w:link w:val="FuzeileZeichen"/>
    <w:uiPriority w:val="99"/>
    <w:unhideWhenUsed/>
    <w:rsid w:val="007459F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59FF"/>
  </w:style>
  <w:style w:type="character" w:styleId="GesichteterLink">
    <w:name w:val="FollowedHyperlink"/>
    <w:basedOn w:val="Absatzstandardschriftart"/>
    <w:uiPriority w:val="99"/>
    <w:semiHidden/>
    <w:unhideWhenUsed/>
    <w:rsid w:val="005C7E04"/>
    <w:rPr>
      <w:color w:val="800080" w:themeColor="followedHyperlink"/>
      <w:u w:val="single"/>
    </w:rPr>
  </w:style>
  <w:style w:type="character" w:styleId="Kommentarzeichen">
    <w:name w:val="annotation reference"/>
    <w:basedOn w:val="Absatzstandardschriftart"/>
    <w:uiPriority w:val="99"/>
    <w:semiHidden/>
    <w:unhideWhenUsed/>
    <w:rsid w:val="000A3739"/>
    <w:rPr>
      <w:sz w:val="16"/>
      <w:szCs w:val="16"/>
    </w:rPr>
  </w:style>
  <w:style w:type="paragraph" w:styleId="Kommentartext">
    <w:name w:val="annotation text"/>
    <w:basedOn w:val="Standard"/>
    <w:link w:val="KommentartextZeichen"/>
    <w:uiPriority w:val="99"/>
    <w:semiHidden/>
    <w:unhideWhenUsed/>
    <w:rsid w:val="000A373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0A3739"/>
    <w:rPr>
      <w:sz w:val="20"/>
      <w:szCs w:val="20"/>
    </w:rPr>
  </w:style>
  <w:style w:type="paragraph" w:styleId="Kommentarthema">
    <w:name w:val="annotation subject"/>
    <w:basedOn w:val="Kommentartext"/>
    <w:next w:val="Kommentartext"/>
    <w:link w:val="KommentarthemaZeichen"/>
    <w:uiPriority w:val="99"/>
    <w:semiHidden/>
    <w:unhideWhenUsed/>
    <w:rsid w:val="000A3739"/>
    <w:rPr>
      <w:b/>
      <w:bCs/>
    </w:rPr>
  </w:style>
  <w:style w:type="character" w:customStyle="1" w:styleId="KommentarthemaZeichen">
    <w:name w:val="Kommentarthema Zeichen"/>
    <w:basedOn w:val="KommentartextZeichen"/>
    <w:link w:val="Kommentarthema"/>
    <w:uiPriority w:val="99"/>
    <w:semiHidden/>
    <w:rsid w:val="000A3739"/>
    <w:rPr>
      <w:b/>
      <w:bCs/>
      <w:sz w:val="20"/>
      <w:szCs w:val="20"/>
    </w:rPr>
  </w:style>
  <w:style w:type="paragraph" w:styleId="StandardWeb">
    <w:name w:val="Normal (Web)"/>
    <w:basedOn w:val="Standard"/>
    <w:uiPriority w:val="99"/>
    <w:semiHidden/>
    <w:unhideWhenUsed/>
    <w:rsid w:val="00A553E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04F2C"/>
    <w:rPr>
      <w:color w:val="0000FF" w:themeColor="hyperlink"/>
      <w:u w:val="single"/>
    </w:rPr>
  </w:style>
  <w:style w:type="paragraph" w:styleId="Listenabsatz">
    <w:name w:val="List Paragraph"/>
    <w:basedOn w:val="Standard"/>
    <w:uiPriority w:val="34"/>
    <w:qFormat/>
    <w:rsid w:val="00F03C88"/>
    <w:pPr>
      <w:ind w:left="720"/>
      <w:contextualSpacing/>
    </w:pPr>
  </w:style>
  <w:style w:type="paragraph" w:styleId="Sprechblasentext">
    <w:name w:val="Balloon Text"/>
    <w:basedOn w:val="Standard"/>
    <w:link w:val="SprechblasentextZeichen"/>
    <w:uiPriority w:val="99"/>
    <w:semiHidden/>
    <w:unhideWhenUsed/>
    <w:rsid w:val="0097161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71610"/>
    <w:rPr>
      <w:rFonts w:ascii="Tahoma" w:hAnsi="Tahoma" w:cs="Tahoma"/>
      <w:sz w:val="16"/>
      <w:szCs w:val="16"/>
    </w:rPr>
  </w:style>
  <w:style w:type="paragraph" w:styleId="Kopfzeile">
    <w:name w:val="header"/>
    <w:basedOn w:val="Standard"/>
    <w:link w:val="KopfzeileZeichen"/>
    <w:uiPriority w:val="99"/>
    <w:unhideWhenUsed/>
    <w:rsid w:val="007459F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459FF"/>
  </w:style>
  <w:style w:type="paragraph" w:styleId="Fuzeile">
    <w:name w:val="footer"/>
    <w:basedOn w:val="Standard"/>
    <w:link w:val="FuzeileZeichen"/>
    <w:uiPriority w:val="99"/>
    <w:unhideWhenUsed/>
    <w:rsid w:val="007459F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459FF"/>
  </w:style>
  <w:style w:type="character" w:styleId="GesichteterLink">
    <w:name w:val="FollowedHyperlink"/>
    <w:basedOn w:val="Absatzstandardschriftart"/>
    <w:uiPriority w:val="99"/>
    <w:semiHidden/>
    <w:unhideWhenUsed/>
    <w:rsid w:val="005C7E04"/>
    <w:rPr>
      <w:color w:val="800080" w:themeColor="followedHyperlink"/>
      <w:u w:val="single"/>
    </w:rPr>
  </w:style>
  <w:style w:type="character" w:styleId="Kommentarzeichen">
    <w:name w:val="annotation reference"/>
    <w:basedOn w:val="Absatzstandardschriftart"/>
    <w:uiPriority w:val="99"/>
    <w:semiHidden/>
    <w:unhideWhenUsed/>
    <w:rsid w:val="000A3739"/>
    <w:rPr>
      <w:sz w:val="16"/>
      <w:szCs w:val="16"/>
    </w:rPr>
  </w:style>
  <w:style w:type="paragraph" w:styleId="Kommentartext">
    <w:name w:val="annotation text"/>
    <w:basedOn w:val="Standard"/>
    <w:link w:val="KommentartextZeichen"/>
    <w:uiPriority w:val="99"/>
    <w:semiHidden/>
    <w:unhideWhenUsed/>
    <w:rsid w:val="000A373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0A3739"/>
    <w:rPr>
      <w:sz w:val="20"/>
      <w:szCs w:val="20"/>
    </w:rPr>
  </w:style>
  <w:style w:type="paragraph" w:styleId="Kommentarthema">
    <w:name w:val="annotation subject"/>
    <w:basedOn w:val="Kommentartext"/>
    <w:next w:val="Kommentartext"/>
    <w:link w:val="KommentarthemaZeichen"/>
    <w:uiPriority w:val="99"/>
    <w:semiHidden/>
    <w:unhideWhenUsed/>
    <w:rsid w:val="000A3739"/>
    <w:rPr>
      <w:b/>
      <w:bCs/>
    </w:rPr>
  </w:style>
  <w:style w:type="character" w:customStyle="1" w:styleId="KommentarthemaZeichen">
    <w:name w:val="Kommentarthema Zeichen"/>
    <w:basedOn w:val="KommentartextZeichen"/>
    <w:link w:val="Kommentarthema"/>
    <w:uiPriority w:val="99"/>
    <w:semiHidden/>
    <w:rsid w:val="000A3739"/>
    <w:rPr>
      <w:b/>
      <w:bCs/>
      <w:sz w:val="20"/>
      <w:szCs w:val="20"/>
    </w:rPr>
  </w:style>
  <w:style w:type="paragraph" w:styleId="StandardWeb">
    <w:name w:val="Normal (Web)"/>
    <w:basedOn w:val="Standard"/>
    <w:uiPriority w:val="99"/>
    <w:semiHidden/>
    <w:unhideWhenUsed/>
    <w:rsid w:val="00A553E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nova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B705E-90EB-4249-92DB-ABDA1678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5284</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Lueckel</dc:creator>
  <cp:lastModifiedBy>Syndicate</cp:lastModifiedBy>
  <cp:revision>12</cp:revision>
  <cp:lastPrinted>2017-06-08T14:48:00Z</cp:lastPrinted>
  <dcterms:created xsi:type="dcterms:W3CDTF">2017-06-08T14:49:00Z</dcterms:created>
  <dcterms:modified xsi:type="dcterms:W3CDTF">2017-06-20T07:37:00Z</dcterms:modified>
</cp:coreProperties>
</file>